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62" w:rsidRPr="00EA3662" w:rsidRDefault="00EA3662" w:rsidP="00DB16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76190F"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экспертизы </w:t>
      </w:r>
    </w:p>
    <w:p w:rsidR="00EA3662" w:rsidRPr="00EA3662" w:rsidRDefault="0076190F" w:rsidP="00EA36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нормативного правового акта </w:t>
      </w:r>
    </w:p>
    <w:p w:rsidR="0076190F" w:rsidRPr="00EA3662" w:rsidRDefault="0076190F" w:rsidP="00DB16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1B5AE5" w:rsidRPr="00EA3662">
        <w:rPr>
          <w:rFonts w:ascii="Times New Roman" w:hAnsi="Times New Roman" w:cs="Times New Roman"/>
          <w:b/>
          <w:bCs/>
          <w:sz w:val="28"/>
          <w:szCs w:val="28"/>
        </w:rPr>
        <w:t>образования Север</w:t>
      </w:r>
      <w:r w:rsidRPr="00EA3662">
        <w:rPr>
          <w:rFonts w:ascii="Times New Roman" w:hAnsi="Times New Roman" w:cs="Times New Roman"/>
          <w:b/>
          <w:bCs/>
          <w:sz w:val="28"/>
          <w:szCs w:val="28"/>
        </w:rPr>
        <w:t>ский район</w:t>
      </w:r>
    </w:p>
    <w:p w:rsidR="0076190F" w:rsidRDefault="0076190F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21E8" w:rsidRDefault="001E38D0" w:rsidP="006F21E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 (начальнику финансового управления)</w:t>
      </w:r>
    </w:p>
    <w:p w:rsidR="001E38D0" w:rsidRPr="0078097E" w:rsidRDefault="001E38D0" w:rsidP="006F21E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Витковской </w:t>
      </w:r>
    </w:p>
    <w:p w:rsidR="00DB16EF" w:rsidRPr="0076190F" w:rsidRDefault="0076190F" w:rsidP="00EA3662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21E8" w:rsidRDefault="006F21E8" w:rsidP="006F2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E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</w:t>
      </w:r>
    </w:p>
    <w:p w:rsidR="001E38D0" w:rsidRPr="001E38D0" w:rsidRDefault="001E38D0" w:rsidP="001E38D0">
      <w:pPr>
        <w:pStyle w:val="ab"/>
        <w:rPr>
          <w:b/>
          <w:szCs w:val="28"/>
        </w:rPr>
      </w:pPr>
      <w:r w:rsidRPr="001E38D0">
        <w:rPr>
          <w:b/>
          <w:szCs w:val="28"/>
        </w:rPr>
        <w:t xml:space="preserve">Северский район №319 от 22.02.2019 г. </w:t>
      </w:r>
    </w:p>
    <w:p w:rsidR="001E38D0" w:rsidRPr="001E38D0" w:rsidRDefault="001E38D0" w:rsidP="001E38D0">
      <w:pPr>
        <w:pStyle w:val="ab"/>
        <w:rPr>
          <w:b/>
          <w:szCs w:val="28"/>
        </w:rPr>
      </w:pPr>
      <w:r w:rsidRPr="001E38D0">
        <w:rPr>
          <w:b/>
          <w:szCs w:val="28"/>
        </w:rPr>
        <w:t xml:space="preserve">«Об утверждении порядка приема, рассмотрения и отбора заявок </w:t>
      </w:r>
    </w:p>
    <w:p w:rsidR="001E38D0" w:rsidRPr="001E38D0" w:rsidRDefault="001E38D0" w:rsidP="001E38D0">
      <w:pPr>
        <w:pStyle w:val="ab"/>
        <w:rPr>
          <w:b/>
          <w:szCs w:val="28"/>
        </w:rPr>
      </w:pPr>
      <w:r w:rsidRPr="001E38D0">
        <w:rPr>
          <w:b/>
          <w:szCs w:val="28"/>
        </w:rPr>
        <w:t xml:space="preserve">хозяйствующих субъектов о включении в перечень мероприятий </w:t>
      </w:r>
    </w:p>
    <w:p w:rsidR="001E38D0" w:rsidRPr="001E38D0" w:rsidRDefault="001E38D0" w:rsidP="001E38D0">
      <w:pPr>
        <w:pStyle w:val="ab"/>
        <w:rPr>
          <w:b/>
          <w:szCs w:val="28"/>
        </w:rPr>
      </w:pPr>
      <w:r w:rsidRPr="001E38D0">
        <w:rPr>
          <w:b/>
          <w:szCs w:val="28"/>
        </w:rPr>
        <w:t xml:space="preserve">муниципальных программ (подпрограмм) муниципального образования Северский район объектов капитального строительства </w:t>
      </w:r>
    </w:p>
    <w:p w:rsidR="001E38D0" w:rsidRPr="001E38D0" w:rsidRDefault="001E38D0" w:rsidP="001E38D0">
      <w:pPr>
        <w:pStyle w:val="ab"/>
        <w:rPr>
          <w:b/>
          <w:szCs w:val="28"/>
        </w:rPr>
      </w:pPr>
      <w:r w:rsidRPr="001E38D0">
        <w:rPr>
          <w:b/>
          <w:szCs w:val="28"/>
        </w:rPr>
        <w:t>социально – культурного и (или) коммунально - бытового назначения»</w:t>
      </w:r>
    </w:p>
    <w:p w:rsidR="006F21E8" w:rsidRPr="001E38D0" w:rsidRDefault="006F21E8" w:rsidP="006F21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38D0" w:rsidRDefault="003A39C7" w:rsidP="001E38D0">
      <w:pPr>
        <w:pStyle w:val="ab"/>
        <w:jc w:val="both"/>
        <w:rPr>
          <w:szCs w:val="28"/>
        </w:rPr>
      </w:pPr>
      <w:r w:rsidRPr="006F21E8">
        <w:rPr>
          <w:szCs w:val="28"/>
        </w:rPr>
        <w:t xml:space="preserve">          </w:t>
      </w:r>
      <w:r w:rsidR="001B5AE5" w:rsidRPr="006F21E8">
        <w:rPr>
          <w:szCs w:val="28"/>
        </w:rPr>
        <w:t>Управление</w:t>
      </w:r>
      <w:r w:rsidR="0076190F" w:rsidRPr="006F21E8">
        <w:rPr>
          <w:szCs w:val="28"/>
        </w:rPr>
        <w:t xml:space="preserve"> экономики</w:t>
      </w:r>
      <w:r w:rsidR="001B5AE5" w:rsidRPr="006F21E8">
        <w:rPr>
          <w:szCs w:val="28"/>
        </w:rPr>
        <w:t>, инвестиций и прогнозирования администрации</w:t>
      </w:r>
      <w:r w:rsidR="00DB16EF" w:rsidRPr="006F21E8">
        <w:rPr>
          <w:szCs w:val="28"/>
        </w:rPr>
        <w:t xml:space="preserve"> муниципального образования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 xml:space="preserve">ский район </w:t>
      </w:r>
      <w:r w:rsidR="00DB16EF" w:rsidRPr="006F21E8">
        <w:rPr>
          <w:szCs w:val="28"/>
        </w:rPr>
        <w:t xml:space="preserve"> как уполномоченный</w:t>
      </w:r>
      <w:r w:rsidR="0076190F" w:rsidRPr="006F21E8">
        <w:rPr>
          <w:szCs w:val="28"/>
        </w:rPr>
        <w:t xml:space="preserve"> </w:t>
      </w:r>
      <w:r w:rsidR="00DB16EF" w:rsidRPr="006F21E8">
        <w:rPr>
          <w:szCs w:val="28"/>
        </w:rPr>
        <w:t>орган  по  проведению  экспертизы  муниципальных нормативных правовых актов</w:t>
      </w:r>
      <w:r w:rsidR="0076190F" w:rsidRPr="006F21E8">
        <w:rPr>
          <w:szCs w:val="28"/>
        </w:rPr>
        <w:t xml:space="preserve"> </w:t>
      </w:r>
      <w:r w:rsidR="00DB16EF" w:rsidRPr="006F21E8">
        <w:rPr>
          <w:szCs w:val="28"/>
        </w:rPr>
        <w:t xml:space="preserve">муниципального  образования 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>ский район</w:t>
      </w:r>
      <w:r w:rsidR="00DB16EF" w:rsidRPr="006F21E8">
        <w:rPr>
          <w:szCs w:val="28"/>
        </w:rPr>
        <w:t xml:space="preserve"> (далее - уполномоченный орган)</w:t>
      </w:r>
      <w:r w:rsidR="001B5AE5" w:rsidRPr="006F21E8">
        <w:rPr>
          <w:szCs w:val="28"/>
        </w:rPr>
        <w:t xml:space="preserve"> </w:t>
      </w:r>
      <w:r w:rsidR="00DB16EF" w:rsidRPr="006F21E8">
        <w:rPr>
          <w:szCs w:val="28"/>
        </w:rPr>
        <w:t>рассмотрел</w:t>
      </w:r>
      <w:r w:rsidR="0055137C" w:rsidRPr="006F21E8">
        <w:rPr>
          <w:szCs w:val="28"/>
        </w:rPr>
        <w:t xml:space="preserve"> </w:t>
      </w:r>
      <w:r w:rsidR="0076190F" w:rsidRPr="006F21E8">
        <w:rPr>
          <w:szCs w:val="28"/>
        </w:rPr>
        <w:t>поступивший</w:t>
      </w:r>
      <w:r w:rsidR="0055137C" w:rsidRPr="006F21E8">
        <w:rPr>
          <w:szCs w:val="28"/>
        </w:rPr>
        <w:t xml:space="preserve"> </w:t>
      </w:r>
      <w:r w:rsidR="001E38D0">
        <w:rPr>
          <w:szCs w:val="28"/>
        </w:rPr>
        <w:t>30.01.2020</w:t>
      </w:r>
      <w:r w:rsidR="006F21E8" w:rsidRPr="006F21E8">
        <w:rPr>
          <w:szCs w:val="28"/>
        </w:rPr>
        <w:t xml:space="preserve"> </w:t>
      </w:r>
      <w:r w:rsidR="0055137C" w:rsidRPr="006F21E8">
        <w:rPr>
          <w:szCs w:val="28"/>
        </w:rPr>
        <w:t>года</w:t>
      </w:r>
      <w:r w:rsidR="0076190F" w:rsidRPr="006F21E8">
        <w:rPr>
          <w:szCs w:val="28"/>
        </w:rPr>
        <w:t xml:space="preserve"> </w:t>
      </w:r>
      <w:r w:rsidR="00C60D91" w:rsidRPr="006F21E8">
        <w:rPr>
          <w:szCs w:val="28"/>
        </w:rPr>
        <w:t>м</w:t>
      </w:r>
      <w:r w:rsidR="00971EF0" w:rsidRPr="006F21E8">
        <w:rPr>
          <w:szCs w:val="28"/>
        </w:rPr>
        <w:t>униципальный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 xml:space="preserve"> нормативный 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>правовой</w:t>
      </w:r>
      <w:r w:rsidR="00C60D91" w:rsidRPr="006F21E8">
        <w:rPr>
          <w:szCs w:val="28"/>
        </w:rPr>
        <w:t xml:space="preserve"> </w:t>
      </w:r>
      <w:r w:rsidR="00971EF0" w:rsidRPr="006F21E8">
        <w:rPr>
          <w:szCs w:val="28"/>
        </w:rPr>
        <w:t xml:space="preserve"> акт</w:t>
      </w:r>
      <w:r w:rsidR="00C60D91" w:rsidRPr="006F21E8">
        <w:rPr>
          <w:szCs w:val="28"/>
        </w:rPr>
        <w:t xml:space="preserve">  </w:t>
      </w:r>
      <w:r w:rsidR="00DB16EF" w:rsidRPr="006F21E8">
        <w:rPr>
          <w:szCs w:val="28"/>
        </w:rPr>
        <w:t xml:space="preserve">муниципального </w:t>
      </w:r>
      <w:r w:rsidR="00C60D91" w:rsidRPr="006F21E8">
        <w:rPr>
          <w:szCs w:val="28"/>
        </w:rPr>
        <w:t xml:space="preserve"> </w:t>
      </w:r>
      <w:r w:rsidR="00DB16EF" w:rsidRPr="006F21E8">
        <w:rPr>
          <w:szCs w:val="28"/>
        </w:rPr>
        <w:t xml:space="preserve">образования </w:t>
      </w:r>
      <w:r w:rsidR="001B5AE5" w:rsidRPr="006F21E8">
        <w:rPr>
          <w:szCs w:val="28"/>
        </w:rPr>
        <w:t>Север</w:t>
      </w:r>
      <w:r w:rsidR="0076190F" w:rsidRPr="006F21E8">
        <w:rPr>
          <w:szCs w:val="28"/>
        </w:rPr>
        <w:t>ский район</w:t>
      </w:r>
      <w:r w:rsidR="00C60D91" w:rsidRPr="006F21E8">
        <w:rPr>
          <w:szCs w:val="28"/>
        </w:rPr>
        <w:t xml:space="preserve"> </w:t>
      </w:r>
      <w:r w:rsidR="0055137C" w:rsidRPr="006F21E8">
        <w:rPr>
          <w:szCs w:val="28"/>
        </w:rPr>
        <w:t xml:space="preserve">- </w:t>
      </w:r>
      <w:r w:rsidR="001E38D0" w:rsidRPr="004B66E9">
        <w:rPr>
          <w:szCs w:val="28"/>
        </w:rPr>
        <w:t>постановлени</w:t>
      </w:r>
      <w:r w:rsidR="001E38D0">
        <w:rPr>
          <w:szCs w:val="28"/>
        </w:rPr>
        <w:t>е</w:t>
      </w:r>
      <w:r w:rsidR="001E38D0" w:rsidRPr="004B66E9">
        <w:rPr>
          <w:szCs w:val="28"/>
        </w:rPr>
        <w:t xml:space="preserve"> администрации муниципального образования Северский район №319 от 22.02.2019 г. «Об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Северский район объектов капитального строительства социально – культурного и (или) ком</w:t>
      </w:r>
      <w:r w:rsidR="001E38D0">
        <w:rPr>
          <w:szCs w:val="28"/>
        </w:rPr>
        <w:t>мунально - бытового назначения»</w:t>
      </w:r>
      <w:r w:rsidR="001E38D0">
        <w:rPr>
          <w:szCs w:val="28"/>
        </w:rPr>
        <w:t>.</w:t>
      </w:r>
    </w:p>
    <w:p w:rsidR="00DB16EF" w:rsidRPr="006F21E8" w:rsidRDefault="00DB16EF" w:rsidP="001E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21E8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 w:rsidRPr="006F21E8">
        <w:rPr>
          <w:rFonts w:ascii="Times New Roman" w:hAnsi="Times New Roman" w:cs="Times New Roman"/>
          <w:sz w:val="28"/>
          <w:szCs w:val="28"/>
        </w:rPr>
        <w:tab/>
      </w:r>
      <w:r w:rsidRPr="006F21E8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hyperlink w:anchor="Par36" w:tooltip="Ссылка на текущий документ" w:history="1">
        <w:r w:rsidRPr="006F21E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55137C" w:rsidRPr="006F21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137C" w:rsidRPr="006F21E8">
        <w:rPr>
          <w:rFonts w:ascii="Times New Roman" w:hAnsi="Times New Roman" w:cs="Times New Roman"/>
          <w:sz w:val="28"/>
          <w:szCs w:val="28"/>
        </w:rPr>
        <w:t>проведения</w:t>
      </w:r>
      <w:r w:rsid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137890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55137C" w:rsidRPr="006F21E8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137890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6F21E8">
        <w:rPr>
          <w:rFonts w:ascii="Times New Roman" w:hAnsi="Times New Roman" w:cs="Times New Roman"/>
          <w:sz w:val="28"/>
          <w:szCs w:val="28"/>
        </w:rPr>
        <w:t xml:space="preserve"> </w:t>
      </w:r>
      <w:r w:rsidRPr="006F21E8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DB16EF" w:rsidRPr="0076190F" w:rsidRDefault="0055137C" w:rsidP="003715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</w:t>
      </w:r>
      <w:r w:rsidR="001B5AE5">
        <w:rPr>
          <w:rFonts w:ascii="Times New Roman" w:hAnsi="Times New Roman" w:cs="Times New Roman"/>
          <w:sz w:val="28"/>
          <w:szCs w:val="28"/>
        </w:rPr>
        <w:t>Север</w:t>
      </w:r>
      <w:r w:rsidR="00371557">
        <w:rPr>
          <w:rFonts w:ascii="Times New Roman" w:hAnsi="Times New Roman" w:cs="Times New Roman"/>
          <w:sz w:val="28"/>
          <w:szCs w:val="28"/>
        </w:rPr>
        <w:t>ский район</w:t>
      </w:r>
      <w:r w:rsidR="00DB16EF" w:rsidRPr="0076190F">
        <w:rPr>
          <w:rFonts w:ascii="Times New Roman" w:hAnsi="Times New Roman" w:cs="Times New Roman"/>
          <w:sz w:val="28"/>
          <w:szCs w:val="28"/>
        </w:rPr>
        <w:t>,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3A39C7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371557">
        <w:rPr>
          <w:rFonts w:ascii="Times New Roman" w:hAnsi="Times New Roman" w:cs="Times New Roman"/>
          <w:sz w:val="28"/>
          <w:szCs w:val="28"/>
        </w:rPr>
        <w:t>и</w:t>
      </w:r>
      <w:r w:rsidR="00DB16EF" w:rsidRPr="0076190F">
        <w:rPr>
          <w:rFonts w:ascii="Times New Roman" w:hAnsi="Times New Roman" w:cs="Times New Roman"/>
          <w:sz w:val="28"/>
          <w:szCs w:val="28"/>
        </w:rPr>
        <w:t>нвестиционной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371557">
        <w:rPr>
          <w:rFonts w:ascii="Times New Roman" w:hAnsi="Times New Roman" w:cs="Times New Roman"/>
          <w:sz w:val="28"/>
          <w:szCs w:val="28"/>
        </w:rPr>
        <w:t>у</w:t>
      </w:r>
      <w:r w:rsidR="003A39C7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</w:t>
      </w:r>
      <w:r w:rsidR="00DB16EF" w:rsidRPr="0076190F">
        <w:rPr>
          <w:rFonts w:ascii="Times New Roman" w:hAnsi="Times New Roman" w:cs="Times New Roman"/>
          <w:sz w:val="28"/>
          <w:szCs w:val="28"/>
        </w:rPr>
        <w:t>муниципального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3A39C7">
        <w:rPr>
          <w:rFonts w:ascii="Times New Roman" w:hAnsi="Times New Roman" w:cs="Times New Roman"/>
          <w:sz w:val="28"/>
          <w:szCs w:val="28"/>
        </w:rPr>
        <w:t>образования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3715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8D0">
        <w:rPr>
          <w:rFonts w:ascii="Times New Roman" w:hAnsi="Times New Roman" w:cs="Times New Roman"/>
          <w:sz w:val="28"/>
          <w:szCs w:val="28"/>
        </w:rPr>
        <w:t xml:space="preserve"> №1209 от 06.07.2018 г.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, </w:t>
      </w:r>
      <w:r w:rsidR="00F00222">
        <w:rPr>
          <w:rFonts w:ascii="Times New Roman" w:hAnsi="Times New Roman" w:cs="Times New Roman"/>
          <w:sz w:val="28"/>
          <w:szCs w:val="28"/>
        </w:rPr>
        <w:t>(</w:t>
      </w:r>
      <w:r w:rsidR="00DB16EF" w:rsidRPr="0076190F">
        <w:rPr>
          <w:rFonts w:ascii="Times New Roman" w:hAnsi="Times New Roman" w:cs="Times New Roman"/>
          <w:sz w:val="28"/>
          <w:szCs w:val="28"/>
        </w:rPr>
        <w:t>далее - Порядок) муниципальный нормативный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правовой акт подлежит проведению экспертизы.</w:t>
      </w:r>
    </w:p>
    <w:p w:rsidR="006F21E8" w:rsidRPr="006F21E8" w:rsidRDefault="0055137C" w:rsidP="006F21E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E8">
        <w:rPr>
          <w:rFonts w:ascii="Times New Roman" w:hAnsi="Times New Roman" w:cs="Times New Roman"/>
          <w:sz w:val="28"/>
          <w:szCs w:val="28"/>
        </w:rPr>
        <w:t>Экспертиза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</w:t>
      </w:r>
      <w:r w:rsidR="00371557" w:rsidRPr="006F21E8">
        <w:rPr>
          <w:rFonts w:ascii="Times New Roman" w:hAnsi="Times New Roman" w:cs="Times New Roman"/>
          <w:sz w:val="28"/>
          <w:szCs w:val="28"/>
        </w:rPr>
        <w:t>о</w:t>
      </w:r>
      <w:r w:rsidR="00DB16EF" w:rsidRPr="006F21E8">
        <w:rPr>
          <w:rFonts w:ascii="Times New Roman" w:hAnsi="Times New Roman" w:cs="Times New Roman"/>
          <w:sz w:val="28"/>
          <w:szCs w:val="28"/>
        </w:rPr>
        <w:t>существл</w:t>
      </w:r>
      <w:r w:rsidR="003A39C7" w:rsidRPr="006F21E8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DB16EF" w:rsidRPr="006F21E8">
        <w:rPr>
          <w:rFonts w:ascii="Times New Roman" w:hAnsi="Times New Roman" w:cs="Times New Roman"/>
          <w:sz w:val="28"/>
          <w:szCs w:val="28"/>
        </w:rPr>
        <w:t>в</w:t>
      </w:r>
      <w:r w:rsidR="00371557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3A39C7" w:rsidRPr="006F21E8">
        <w:rPr>
          <w:rFonts w:ascii="Times New Roman" w:hAnsi="Times New Roman" w:cs="Times New Roman"/>
          <w:sz w:val="28"/>
          <w:szCs w:val="28"/>
        </w:rPr>
        <w:t>соответствии с планом проведения экспертизы муниципальных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371557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513C56" w:rsidRPr="006F21E8">
        <w:rPr>
          <w:rFonts w:ascii="Times New Roman" w:hAnsi="Times New Roman" w:cs="Times New Roman"/>
          <w:sz w:val="28"/>
          <w:szCs w:val="28"/>
        </w:rPr>
        <w:t>правовых</w:t>
      </w:r>
      <w:r w:rsidR="003A39C7" w:rsidRPr="006F21E8">
        <w:rPr>
          <w:rFonts w:ascii="Times New Roman" w:hAnsi="Times New Roman" w:cs="Times New Roman"/>
          <w:sz w:val="28"/>
          <w:szCs w:val="28"/>
        </w:rPr>
        <w:t xml:space="preserve"> актов, </w:t>
      </w:r>
      <w:r w:rsidR="00513C56" w:rsidRPr="006F21E8">
        <w:rPr>
          <w:rFonts w:ascii="Times New Roman" w:hAnsi="Times New Roman" w:cs="Times New Roman"/>
          <w:sz w:val="28"/>
          <w:szCs w:val="28"/>
        </w:rPr>
        <w:t>утвержденным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</w:t>
      </w:r>
      <w:r w:rsidR="001E38D0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6F21E8" w:rsidRPr="006F21E8">
        <w:rPr>
          <w:rFonts w:ascii="Times New Roman" w:hAnsi="Times New Roman" w:cs="Times New Roman"/>
          <w:sz w:val="28"/>
          <w:szCs w:val="28"/>
        </w:rPr>
        <w:t>2019 года (протокол заседания консультативного Совета по оценке регулирующего воздействия и экспертизе муниципальных нормативных правовых актов муниципального обра</w:t>
      </w:r>
      <w:r w:rsidR="001E38D0">
        <w:rPr>
          <w:rFonts w:ascii="Times New Roman" w:hAnsi="Times New Roman" w:cs="Times New Roman"/>
          <w:sz w:val="28"/>
          <w:szCs w:val="28"/>
        </w:rPr>
        <w:t>зования Северский район от 05.12</w:t>
      </w:r>
      <w:r w:rsidR="006F21E8" w:rsidRPr="006F21E8">
        <w:rPr>
          <w:rFonts w:ascii="Times New Roman" w:hAnsi="Times New Roman" w:cs="Times New Roman"/>
          <w:sz w:val="28"/>
          <w:szCs w:val="28"/>
        </w:rPr>
        <w:t>.2019 г.).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 w:rsidRPr="006F21E8">
        <w:rPr>
          <w:rFonts w:ascii="Times New Roman" w:hAnsi="Times New Roman" w:cs="Times New Roman"/>
          <w:sz w:val="28"/>
          <w:szCs w:val="28"/>
        </w:rPr>
        <w:tab/>
      </w:r>
    </w:p>
    <w:p w:rsidR="00DB16EF" w:rsidRPr="0076190F" w:rsidRDefault="0055137C" w:rsidP="006F21E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1E8">
        <w:rPr>
          <w:rFonts w:ascii="Times New Roman" w:hAnsi="Times New Roman" w:cs="Times New Roman"/>
          <w:sz w:val="28"/>
          <w:szCs w:val="28"/>
        </w:rPr>
        <w:t>В соответствии</w:t>
      </w:r>
      <w:r w:rsidR="00DB16EF" w:rsidRPr="006F21E8">
        <w:rPr>
          <w:rFonts w:ascii="Times New Roman" w:hAnsi="Times New Roman" w:cs="Times New Roman"/>
          <w:sz w:val="28"/>
          <w:szCs w:val="28"/>
        </w:rPr>
        <w:t xml:space="preserve"> с </w:t>
      </w:r>
      <w:r w:rsidRPr="006F21E8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="00DB16EF" w:rsidRPr="0076190F">
        <w:rPr>
          <w:rFonts w:ascii="Times New Roman" w:hAnsi="Times New Roman" w:cs="Times New Roman"/>
          <w:sz w:val="28"/>
          <w:szCs w:val="28"/>
        </w:rPr>
        <w:t>экспертиза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 с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1E38D0">
        <w:rPr>
          <w:rFonts w:ascii="Times New Roman" w:hAnsi="Times New Roman" w:cs="Times New Roman"/>
          <w:sz w:val="28"/>
          <w:szCs w:val="28"/>
        </w:rPr>
        <w:t>30.01.2020</w:t>
      </w:r>
      <w:r w:rsidR="00513C56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t xml:space="preserve">г.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по </w:t>
      </w:r>
      <w:r w:rsidR="001E38D0">
        <w:rPr>
          <w:rFonts w:ascii="Times New Roman" w:hAnsi="Times New Roman" w:cs="Times New Roman"/>
          <w:sz w:val="28"/>
          <w:szCs w:val="28"/>
        </w:rPr>
        <w:t>30.04</w:t>
      </w:r>
      <w:r w:rsidR="00F046B5">
        <w:rPr>
          <w:rFonts w:ascii="Times New Roman" w:hAnsi="Times New Roman" w:cs="Times New Roman"/>
          <w:sz w:val="28"/>
          <w:szCs w:val="28"/>
        </w:rPr>
        <w:t>.2020</w:t>
      </w:r>
      <w:r w:rsidR="00513C56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t>г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DB16EF" w:rsidRPr="00007570" w:rsidRDefault="00DB16EF" w:rsidP="0000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>
        <w:rPr>
          <w:rFonts w:ascii="Times New Roman" w:hAnsi="Times New Roman" w:cs="Times New Roman"/>
          <w:sz w:val="28"/>
          <w:szCs w:val="28"/>
        </w:rPr>
        <w:tab/>
      </w:r>
      <w:r w:rsidRPr="0076190F">
        <w:rPr>
          <w:rFonts w:ascii="Times New Roman" w:hAnsi="Times New Roman" w:cs="Times New Roman"/>
          <w:sz w:val="28"/>
          <w:szCs w:val="28"/>
        </w:rPr>
        <w:t>Уполномоченным    органом    проведены    публичные   консультации   по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007570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="003A39C7">
        <w:rPr>
          <w:rFonts w:ascii="Times New Roman" w:hAnsi="Times New Roman" w:cs="Times New Roman"/>
          <w:sz w:val="28"/>
          <w:szCs w:val="28"/>
        </w:rPr>
        <w:t xml:space="preserve"> нормативному</w:t>
      </w:r>
      <w:r w:rsidRPr="0076190F">
        <w:rPr>
          <w:rFonts w:ascii="Times New Roman" w:hAnsi="Times New Roman" w:cs="Times New Roman"/>
          <w:sz w:val="28"/>
          <w:szCs w:val="28"/>
        </w:rPr>
        <w:t xml:space="preserve"> прав</w:t>
      </w:r>
      <w:r w:rsidR="003A39C7">
        <w:rPr>
          <w:rFonts w:ascii="Times New Roman" w:hAnsi="Times New Roman" w:cs="Times New Roman"/>
          <w:sz w:val="28"/>
          <w:szCs w:val="28"/>
        </w:rPr>
        <w:t>овому акту в соответствии</w:t>
      </w:r>
      <w:r w:rsidR="00007570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Pr="0076190F">
        <w:rPr>
          <w:rFonts w:ascii="Times New Roman" w:hAnsi="Times New Roman" w:cs="Times New Roman"/>
          <w:sz w:val="28"/>
          <w:szCs w:val="28"/>
        </w:rPr>
        <w:t xml:space="preserve"> с </w:t>
      </w:r>
      <w:r w:rsidR="00F046B5">
        <w:rPr>
          <w:rFonts w:ascii="Times New Roman" w:hAnsi="Times New Roman" w:cs="Times New Roman"/>
          <w:sz w:val="28"/>
          <w:szCs w:val="28"/>
        </w:rPr>
        <w:t>30</w:t>
      </w:r>
      <w:r w:rsidR="00007570">
        <w:rPr>
          <w:rFonts w:ascii="Times New Roman" w:hAnsi="Times New Roman" w:cs="Times New Roman"/>
          <w:sz w:val="28"/>
          <w:szCs w:val="28"/>
        </w:rPr>
        <w:t>.0</w:t>
      </w:r>
      <w:r w:rsidR="00F046B5">
        <w:rPr>
          <w:rFonts w:ascii="Times New Roman" w:hAnsi="Times New Roman" w:cs="Times New Roman"/>
          <w:sz w:val="28"/>
          <w:szCs w:val="28"/>
        </w:rPr>
        <w:t>1.2020</w:t>
      </w:r>
      <w:r w:rsidR="00007570">
        <w:rPr>
          <w:rFonts w:ascii="Times New Roman" w:hAnsi="Times New Roman" w:cs="Times New Roman"/>
          <w:sz w:val="28"/>
          <w:szCs w:val="28"/>
        </w:rPr>
        <w:t xml:space="preserve"> г.</w:t>
      </w:r>
      <w:r w:rsidR="00CD67F7">
        <w:rPr>
          <w:rFonts w:ascii="Times New Roman" w:hAnsi="Times New Roman" w:cs="Times New Roman"/>
          <w:sz w:val="28"/>
          <w:szCs w:val="28"/>
        </w:rPr>
        <w:t xml:space="preserve"> по </w:t>
      </w:r>
      <w:r w:rsidR="00F046B5">
        <w:rPr>
          <w:rFonts w:ascii="Times New Roman" w:hAnsi="Times New Roman" w:cs="Times New Roman"/>
          <w:sz w:val="28"/>
          <w:szCs w:val="28"/>
        </w:rPr>
        <w:t>01.03.2020</w:t>
      </w:r>
      <w:r w:rsidR="00007570">
        <w:rPr>
          <w:rFonts w:ascii="Times New Roman" w:hAnsi="Times New Roman" w:cs="Times New Roman"/>
          <w:sz w:val="28"/>
          <w:szCs w:val="28"/>
        </w:rPr>
        <w:t xml:space="preserve"> г</w:t>
      </w:r>
      <w:r w:rsidR="00CD67F7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3715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    </w:t>
      </w:r>
      <w:r w:rsidR="00371557">
        <w:rPr>
          <w:rFonts w:ascii="Times New Roman" w:hAnsi="Times New Roman" w:cs="Times New Roman"/>
          <w:sz w:val="28"/>
          <w:szCs w:val="28"/>
        </w:rPr>
        <w:tab/>
      </w:r>
      <w:r w:rsidR="003A39C7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137890">
        <w:rPr>
          <w:rFonts w:ascii="Times New Roman" w:hAnsi="Times New Roman" w:cs="Times New Roman"/>
          <w:sz w:val="28"/>
          <w:szCs w:val="28"/>
        </w:rPr>
        <w:t xml:space="preserve">начале экспертизы и </w:t>
      </w:r>
      <w:r w:rsidR="003A39C7">
        <w:rPr>
          <w:rFonts w:ascii="Times New Roman" w:hAnsi="Times New Roman" w:cs="Times New Roman"/>
          <w:sz w:val="28"/>
          <w:szCs w:val="28"/>
        </w:rPr>
        <w:t>проведении публичных консультаций было</w:t>
      </w:r>
      <w:r w:rsidRPr="0076190F">
        <w:rPr>
          <w:rFonts w:ascii="Times New Roman" w:hAnsi="Times New Roman" w:cs="Times New Roman"/>
          <w:sz w:val="28"/>
          <w:szCs w:val="28"/>
        </w:rPr>
        <w:t xml:space="preserve"> размещено на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71557">
        <w:rPr>
          <w:rFonts w:ascii="Times New Roman" w:hAnsi="Times New Roman" w:cs="Times New Roman"/>
          <w:sz w:val="28"/>
          <w:szCs w:val="28"/>
        </w:rPr>
        <w:t>сайте</w:t>
      </w:r>
      <w:r w:rsidRPr="007619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37155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71557" w:rsidRPr="00F90A4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sevadm</w:t>
        </w:r>
        <w:r w:rsidR="001B5AE5" w:rsidRPr="00972D02">
          <w:rPr>
            <w:rStyle w:val="a9"/>
            <w:rFonts w:ascii="Times New Roman" w:hAnsi="Times New Roman" w:cs="Times New Roman"/>
            <w:sz w:val="28"/>
            <w:szCs w:val="28"/>
          </w:rPr>
          <w:t>.ru</w:t>
        </w:r>
      </w:hyperlink>
      <w:r w:rsidR="00371557" w:rsidRPr="00F90A43">
        <w:rPr>
          <w:rFonts w:ascii="Times New Roman" w:hAnsi="Times New Roman" w:cs="Times New Roman"/>
          <w:sz w:val="28"/>
          <w:szCs w:val="28"/>
        </w:rPr>
        <w:t>)</w:t>
      </w:r>
      <w:r w:rsidRPr="0076190F">
        <w:rPr>
          <w:rFonts w:ascii="Times New Roman" w:hAnsi="Times New Roman" w:cs="Times New Roman"/>
          <w:sz w:val="28"/>
          <w:szCs w:val="28"/>
        </w:rPr>
        <w:t>.</w:t>
      </w:r>
    </w:p>
    <w:p w:rsidR="00137890" w:rsidRDefault="00007570" w:rsidP="008B6E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ссылка на уведомление:</w:t>
      </w:r>
      <w:r w:rsidR="00137890" w:rsidRPr="00137890">
        <w:rPr>
          <w:rFonts w:ascii="Times New Roman" w:hAnsi="Times New Roman" w:cs="Times New Roman"/>
          <w:sz w:val="28"/>
          <w:szCs w:val="28"/>
        </w:rPr>
        <w:t xml:space="preserve"> </w:t>
      </w:r>
      <w:r w:rsidR="00F72D09" w:rsidRPr="00F72D09">
        <w:rPr>
          <w:rFonts w:ascii="Times New Roman" w:hAnsi="Times New Roman" w:cs="Times New Roman"/>
          <w:sz w:val="28"/>
          <w:szCs w:val="28"/>
        </w:rPr>
        <w:t>https://sevadm.ru/about/strukturnye-podrazdeleniya-administratsii/upravlenie-ekonomiki-investitsiy-i-prognoziro</w:t>
      </w:r>
      <w:r w:rsidR="00F046B5">
        <w:rPr>
          <w:rFonts w:ascii="Times New Roman" w:hAnsi="Times New Roman" w:cs="Times New Roman"/>
          <w:sz w:val="28"/>
          <w:szCs w:val="28"/>
        </w:rPr>
        <w:t>vaniya/ekspertiza/uvedomleniya/</w:t>
      </w:r>
    </w:p>
    <w:p w:rsidR="0078097E" w:rsidRPr="00F72D09" w:rsidRDefault="00113B26" w:rsidP="00F72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 В   ходе </w:t>
      </w:r>
      <w:r w:rsidR="00007570">
        <w:rPr>
          <w:rFonts w:ascii="Times New Roman" w:hAnsi="Times New Roman" w:cs="Times New Roman"/>
          <w:sz w:val="28"/>
          <w:szCs w:val="28"/>
        </w:rPr>
        <w:t xml:space="preserve">  исследования   муниципального</w:t>
      </w:r>
      <w:r w:rsidR="003702E3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3A39C7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акта</w:t>
      </w:r>
      <w:r w:rsidR="00371557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B6EF0">
        <w:rPr>
          <w:rFonts w:ascii="Times New Roman" w:hAnsi="Times New Roman" w:cs="Times New Roman"/>
          <w:sz w:val="28"/>
          <w:szCs w:val="28"/>
        </w:rPr>
        <w:t>рассматривал</w:t>
      </w:r>
      <w:r w:rsidR="00007570">
        <w:rPr>
          <w:rFonts w:ascii="Times New Roman" w:hAnsi="Times New Roman" w:cs="Times New Roman"/>
          <w:sz w:val="28"/>
          <w:szCs w:val="28"/>
        </w:rPr>
        <w:t xml:space="preserve"> </w:t>
      </w:r>
      <w:r w:rsidR="00DB16EF" w:rsidRPr="0076190F">
        <w:rPr>
          <w:rFonts w:ascii="Times New Roman" w:hAnsi="Times New Roman" w:cs="Times New Roman"/>
          <w:sz w:val="28"/>
          <w:szCs w:val="28"/>
        </w:rPr>
        <w:t>материалы, необхо</w:t>
      </w:r>
      <w:r w:rsidR="008B6EF0">
        <w:rPr>
          <w:rFonts w:ascii="Times New Roman" w:hAnsi="Times New Roman" w:cs="Times New Roman"/>
          <w:sz w:val="28"/>
          <w:szCs w:val="28"/>
        </w:rPr>
        <w:t>димые для проведения экспертизы</w:t>
      </w:r>
      <w:r w:rsidR="000075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2D09" w:rsidRPr="00F046B5" w:rsidRDefault="00007570" w:rsidP="0043000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D09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F72D09" w:rsidRPr="00F72D0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Северский район от </w:t>
      </w:r>
      <w:r w:rsidR="00F046B5">
        <w:rPr>
          <w:rFonts w:ascii="Times New Roman" w:hAnsi="Times New Roman" w:cs="Times New Roman"/>
          <w:sz w:val="28"/>
          <w:szCs w:val="28"/>
        </w:rPr>
        <w:t>22.02.2019</w:t>
      </w:r>
      <w:r w:rsidR="00F72D09" w:rsidRPr="00F72D09">
        <w:rPr>
          <w:rFonts w:ascii="Times New Roman" w:hAnsi="Times New Roman" w:cs="Times New Roman"/>
          <w:sz w:val="28"/>
          <w:szCs w:val="28"/>
        </w:rPr>
        <w:t xml:space="preserve"> г. №</w:t>
      </w:r>
      <w:r w:rsidR="00F046B5">
        <w:rPr>
          <w:rFonts w:ascii="Times New Roman" w:hAnsi="Times New Roman" w:cs="Times New Roman"/>
          <w:sz w:val="28"/>
          <w:szCs w:val="28"/>
        </w:rPr>
        <w:t>319</w:t>
      </w:r>
      <w:r w:rsidR="00F72D09" w:rsidRPr="00F72D09">
        <w:rPr>
          <w:rFonts w:ascii="Times New Roman" w:hAnsi="Times New Roman" w:cs="Times New Roman"/>
          <w:sz w:val="28"/>
          <w:szCs w:val="28"/>
        </w:rPr>
        <w:t xml:space="preserve"> </w:t>
      </w:r>
      <w:r w:rsidR="00F046B5" w:rsidRPr="00F046B5">
        <w:rPr>
          <w:rFonts w:ascii="Times New Roman" w:hAnsi="Times New Roman" w:cs="Times New Roman"/>
          <w:sz w:val="28"/>
          <w:szCs w:val="28"/>
        </w:rPr>
        <w:t>«Об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Северский район объектов капитального строительства социально – культурного и (или) коммунально - бытового назначения».</w:t>
      </w:r>
      <w:r w:rsidR="00F0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E3" w:rsidRDefault="00F046B5" w:rsidP="007809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30.01.2020 </w:t>
      </w:r>
      <w:r w:rsidR="008B6EF0" w:rsidRPr="003702E3">
        <w:rPr>
          <w:rFonts w:ascii="Times New Roman" w:hAnsi="Times New Roman" w:cs="Times New Roman"/>
          <w:sz w:val="28"/>
          <w:szCs w:val="28"/>
        </w:rPr>
        <w:t>года участникам публичных консультаций</w:t>
      </w:r>
      <w:r w:rsidR="008B6EF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B6EF0" w:rsidRPr="0076190F">
        <w:rPr>
          <w:rFonts w:ascii="Times New Roman" w:hAnsi="Times New Roman" w:cs="Times New Roman"/>
          <w:sz w:val="28"/>
          <w:szCs w:val="28"/>
        </w:rPr>
        <w:t>некоммерческим</w:t>
      </w:r>
      <w:r w:rsidR="008B6EF0">
        <w:rPr>
          <w:rFonts w:ascii="Times New Roman" w:hAnsi="Times New Roman" w:cs="Times New Roman"/>
          <w:sz w:val="28"/>
          <w:szCs w:val="28"/>
        </w:rPr>
        <w:t xml:space="preserve"> организациям, с которыми заключены соглашения о взаимодействии</w:t>
      </w:r>
      <w:r w:rsidR="008B6EF0" w:rsidRPr="0076190F">
        <w:rPr>
          <w:rFonts w:ascii="Times New Roman" w:hAnsi="Times New Roman" w:cs="Times New Roman"/>
          <w:sz w:val="28"/>
          <w:szCs w:val="28"/>
        </w:rPr>
        <w:t xml:space="preserve"> при</w:t>
      </w:r>
      <w:r w:rsidR="008B6EF0">
        <w:rPr>
          <w:rFonts w:ascii="Times New Roman" w:hAnsi="Times New Roman" w:cs="Times New Roman"/>
          <w:sz w:val="28"/>
          <w:szCs w:val="28"/>
        </w:rPr>
        <w:t xml:space="preserve"> проведении экспертизы были направлены </w:t>
      </w:r>
      <w:r w:rsidR="00DB16EF" w:rsidRPr="0076190F">
        <w:rPr>
          <w:rFonts w:ascii="Times New Roman" w:hAnsi="Times New Roman" w:cs="Times New Roman"/>
          <w:sz w:val="28"/>
          <w:szCs w:val="28"/>
        </w:rPr>
        <w:t>запрос</w:t>
      </w:r>
      <w:r w:rsidR="008B6EF0">
        <w:rPr>
          <w:rFonts w:ascii="Times New Roman" w:hAnsi="Times New Roman" w:cs="Times New Roman"/>
          <w:sz w:val="28"/>
          <w:szCs w:val="28"/>
        </w:rPr>
        <w:t>ы</w:t>
      </w:r>
      <w:r w:rsidR="00DB16EF" w:rsidRPr="0076190F">
        <w:rPr>
          <w:rFonts w:ascii="Times New Roman" w:hAnsi="Times New Roman" w:cs="Times New Roman"/>
          <w:sz w:val="28"/>
          <w:szCs w:val="28"/>
        </w:rPr>
        <w:t>:</w:t>
      </w:r>
    </w:p>
    <w:p w:rsidR="003702E3" w:rsidRPr="003702E3" w:rsidRDefault="003702E3" w:rsidP="008B6EF0">
      <w:pPr>
        <w:pStyle w:val="Standard"/>
        <w:spacing w:after="0" w:line="240" w:lineRule="auto"/>
        <w:ind w:firstLine="708"/>
        <w:jc w:val="both"/>
        <w:rPr>
          <w:rFonts w:ascii="Times New Roman" w:hAnsi="Times New Roman" w:cs="F"/>
          <w:sz w:val="28"/>
          <w:szCs w:val="28"/>
          <w:lang w:eastAsia="ru-RU"/>
        </w:rPr>
      </w:pPr>
      <w:r w:rsidRPr="003702E3">
        <w:rPr>
          <w:rFonts w:ascii="Times New Roman" w:hAnsi="Times New Roman" w:cs="F"/>
          <w:sz w:val="28"/>
          <w:szCs w:val="28"/>
        </w:rPr>
        <w:t xml:space="preserve">1- </w:t>
      </w:r>
      <w:r w:rsidRPr="003702E3">
        <w:rPr>
          <w:rFonts w:ascii="Times New Roman" w:hAnsi="Times New Roman" w:cs="F"/>
          <w:sz w:val="28"/>
          <w:szCs w:val="28"/>
          <w:lang w:eastAsia="ru-RU"/>
        </w:rPr>
        <w:t>Уполномоченн</w:t>
      </w:r>
      <w:r>
        <w:rPr>
          <w:rFonts w:ascii="Times New Roman" w:hAnsi="Times New Roman" w:cs="F"/>
          <w:sz w:val="28"/>
          <w:szCs w:val="28"/>
          <w:lang w:eastAsia="ru-RU"/>
        </w:rPr>
        <w:t>ому</w:t>
      </w:r>
      <w:r w:rsidRPr="003702E3">
        <w:rPr>
          <w:rFonts w:ascii="Times New Roman" w:hAnsi="Times New Roman" w:cs="F"/>
          <w:sz w:val="28"/>
          <w:szCs w:val="28"/>
          <w:lang w:eastAsia="ru-RU"/>
        </w:rPr>
        <w:t xml:space="preserve"> по защите прав предпринимателей в Северском районе </w:t>
      </w:r>
      <w:proofErr w:type="spellStart"/>
      <w:r w:rsidRPr="003702E3">
        <w:rPr>
          <w:rFonts w:ascii="Times New Roman" w:hAnsi="Times New Roman" w:cs="F"/>
          <w:sz w:val="28"/>
          <w:szCs w:val="28"/>
          <w:lang w:eastAsia="ru-RU"/>
        </w:rPr>
        <w:t>Сафошкину</w:t>
      </w:r>
      <w:proofErr w:type="spellEnd"/>
      <w:r w:rsidRPr="003702E3">
        <w:rPr>
          <w:rFonts w:ascii="Times New Roman" w:hAnsi="Times New Roman" w:cs="F"/>
          <w:sz w:val="28"/>
          <w:szCs w:val="28"/>
          <w:lang w:eastAsia="ru-RU"/>
        </w:rPr>
        <w:t xml:space="preserve"> И.Н.;</w:t>
      </w:r>
    </w:p>
    <w:p w:rsidR="0078097E" w:rsidRDefault="003702E3" w:rsidP="00513C56">
      <w:pPr>
        <w:pStyle w:val="Standard"/>
        <w:spacing w:after="0" w:line="240" w:lineRule="auto"/>
        <w:ind w:firstLine="708"/>
        <w:jc w:val="both"/>
        <w:rPr>
          <w:rFonts w:ascii="Times New Roman" w:hAnsi="Times New Roman" w:cs="F"/>
          <w:sz w:val="28"/>
          <w:szCs w:val="28"/>
          <w:lang w:eastAsia="ru-RU"/>
        </w:rPr>
      </w:pPr>
      <w:r w:rsidRPr="003702E3">
        <w:rPr>
          <w:rFonts w:ascii="Times New Roman" w:hAnsi="Times New Roman" w:cs="F"/>
          <w:sz w:val="28"/>
          <w:szCs w:val="28"/>
          <w:lang w:eastAsia="ru-RU"/>
        </w:rPr>
        <w:t>2 - Союзу «Торгово-промыш</w:t>
      </w:r>
      <w:r w:rsidR="008B6EF0">
        <w:rPr>
          <w:rFonts w:ascii="Times New Roman" w:hAnsi="Times New Roman" w:cs="F"/>
          <w:sz w:val="28"/>
          <w:szCs w:val="28"/>
          <w:lang w:eastAsia="ru-RU"/>
        </w:rPr>
        <w:t xml:space="preserve">ленная плата Северского района», </w:t>
      </w:r>
    </w:p>
    <w:p w:rsidR="00F72D09" w:rsidRDefault="008B6EF0" w:rsidP="0078097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и иным заинтересованным лицам</w:t>
      </w:r>
      <w:r w:rsidR="00F72D09">
        <w:rPr>
          <w:rFonts w:ascii="Times New Roman" w:hAnsi="Times New Roman" w:cs="Times New Roman"/>
          <w:sz w:val="28"/>
          <w:szCs w:val="28"/>
        </w:rPr>
        <w:t>;</w:t>
      </w:r>
    </w:p>
    <w:p w:rsidR="003702E3" w:rsidRPr="003702E3" w:rsidRDefault="008B6EF0" w:rsidP="008B6EF0">
      <w:pPr>
        <w:pStyle w:val="Standard"/>
        <w:spacing w:after="0" w:line="240" w:lineRule="auto"/>
        <w:ind w:firstLine="540"/>
        <w:jc w:val="both"/>
        <w:rPr>
          <w:rFonts w:ascii="Times New Roman" w:hAnsi="Times New Roman" w:cs="F"/>
          <w:sz w:val="28"/>
          <w:szCs w:val="28"/>
          <w:lang w:eastAsia="ru-RU"/>
        </w:rPr>
      </w:pPr>
      <w:r>
        <w:rPr>
          <w:rFonts w:ascii="Times New Roman" w:hAnsi="Times New Roman" w:cs="F"/>
          <w:sz w:val="28"/>
          <w:szCs w:val="28"/>
          <w:lang w:eastAsia="ru-RU"/>
        </w:rPr>
        <w:t xml:space="preserve">Запросы были </w:t>
      </w:r>
      <w:r w:rsidR="003702E3" w:rsidRPr="003702E3">
        <w:rPr>
          <w:rFonts w:ascii="Times New Roman" w:hAnsi="Times New Roman" w:cs="F"/>
          <w:sz w:val="28"/>
          <w:szCs w:val="28"/>
          <w:lang w:eastAsia="ru-RU"/>
        </w:rPr>
        <w:t xml:space="preserve">направлены </w:t>
      </w:r>
      <w:r>
        <w:rPr>
          <w:rFonts w:ascii="Times New Roman" w:hAnsi="Times New Roman" w:cs="F"/>
          <w:sz w:val="28"/>
          <w:szCs w:val="28"/>
          <w:lang w:eastAsia="ru-RU"/>
        </w:rPr>
        <w:t>по средствам электронной почты.</w:t>
      </w:r>
    </w:p>
    <w:p w:rsidR="00DB16EF" w:rsidRPr="0076190F" w:rsidRDefault="003702E3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Замечаний, предложений, рекомендаций</w:t>
      </w:r>
      <w:r w:rsidR="00DB16EF" w:rsidRPr="0076190F">
        <w:rPr>
          <w:rFonts w:ascii="Times New Roman" w:hAnsi="Times New Roman" w:cs="Times New Roman"/>
          <w:sz w:val="28"/>
          <w:szCs w:val="28"/>
        </w:rPr>
        <w:t>, сведени</w:t>
      </w:r>
      <w:r>
        <w:rPr>
          <w:rFonts w:ascii="Times New Roman" w:hAnsi="Times New Roman" w:cs="Times New Roman"/>
          <w:sz w:val="28"/>
          <w:szCs w:val="28"/>
        </w:rPr>
        <w:t>й (расчетов, обоснований</w:t>
      </w:r>
      <w:r w:rsidR="00DB16EF" w:rsidRPr="0076190F">
        <w:rPr>
          <w:rFonts w:ascii="Times New Roman" w:hAnsi="Times New Roman" w:cs="Times New Roman"/>
          <w:sz w:val="28"/>
          <w:szCs w:val="28"/>
        </w:rPr>
        <w:t>), информационно-аналитически</w:t>
      </w:r>
      <w:r>
        <w:rPr>
          <w:rFonts w:ascii="Times New Roman" w:hAnsi="Times New Roman" w:cs="Times New Roman"/>
          <w:sz w:val="28"/>
          <w:szCs w:val="28"/>
        </w:rPr>
        <w:t>х материалов,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в ходе публичных консультаций</w:t>
      </w:r>
      <w:r w:rsidRPr="008B6EF0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поступало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В ходе</w:t>
      </w:r>
      <w:r w:rsidR="003702E3">
        <w:rPr>
          <w:rFonts w:ascii="Times New Roman" w:hAnsi="Times New Roman" w:cs="Times New Roman"/>
          <w:sz w:val="28"/>
          <w:szCs w:val="28"/>
        </w:rPr>
        <w:t xml:space="preserve"> исследования, в соответствии с</w:t>
      </w:r>
      <w:hyperlink w:anchor="Par62" w:tooltip="Ссылка на текущий документ" w:history="1"/>
      <w:r w:rsidR="003702E3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76190F">
        <w:rPr>
          <w:rFonts w:ascii="Times New Roman" w:hAnsi="Times New Roman" w:cs="Times New Roman"/>
          <w:sz w:val="28"/>
          <w:szCs w:val="28"/>
        </w:rPr>
        <w:t>, уполномоченным органом установлено следующее:</w:t>
      </w:r>
    </w:p>
    <w:p w:rsidR="00430003" w:rsidRDefault="00F72D09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данного нормативного правового акта не проходил процедуру оценки регулирующего воздействия на этапе согласования. </w:t>
      </w:r>
    </w:p>
    <w:p w:rsidR="0078097E" w:rsidRPr="00F046B5" w:rsidRDefault="00F046B5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B5">
        <w:rPr>
          <w:rFonts w:ascii="Times New Roman" w:hAnsi="Times New Roman" w:cs="Times New Roman"/>
          <w:sz w:val="28"/>
          <w:szCs w:val="28"/>
        </w:rPr>
        <w:t>Утверждение П</w:t>
      </w:r>
      <w:r w:rsidRPr="00F046B5">
        <w:rPr>
          <w:rFonts w:ascii="Times New Roman" w:hAnsi="Times New Roman" w:cs="Times New Roman"/>
          <w:sz w:val="28"/>
          <w:szCs w:val="28"/>
        </w:rPr>
        <w:t>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Северский район объектов капитального строительства социально – культурного и (или) коммунально - бытового назначения»</w:t>
      </w:r>
      <w:r w:rsidRPr="00F046B5">
        <w:rPr>
          <w:rFonts w:ascii="Times New Roman" w:hAnsi="Times New Roman" w:cs="Times New Roman"/>
          <w:sz w:val="28"/>
          <w:szCs w:val="28"/>
        </w:rPr>
        <w:t xml:space="preserve"> необходимо с целью развития механизмов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частного партнерств</w:t>
      </w:r>
      <w:r w:rsidRPr="00F04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B5">
        <w:rPr>
          <w:rFonts w:ascii="Times New Roman" w:hAnsi="Times New Roman" w:cs="Times New Roman"/>
          <w:sz w:val="28"/>
          <w:szCs w:val="28"/>
        </w:rPr>
        <w:t xml:space="preserve">и муниципального частного партнёрства. </w:t>
      </w:r>
    </w:p>
    <w:p w:rsidR="00F046B5" w:rsidRPr="001226F7" w:rsidRDefault="00F046B5" w:rsidP="00F046B5">
      <w:pPr>
        <w:pStyle w:val="20"/>
        <w:shd w:val="clear" w:color="auto" w:fill="auto"/>
        <w:tabs>
          <w:tab w:val="left" w:pos="1210"/>
        </w:tabs>
        <w:spacing w:after="0" w:line="322" w:lineRule="exact"/>
        <w:ind w:right="-64"/>
      </w:pPr>
      <w:r>
        <w:tab/>
        <w:t>Согласно утвержденному Порядку о</w:t>
      </w:r>
      <w:r w:rsidRPr="001226F7">
        <w:t xml:space="preserve">тбор заявок хозяйствующих субъектов </w:t>
      </w:r>
      <w:r>
        <w:t xml:space="preserve">осуществляется </w:t>
      </w:r>
      <w:r w:rsidRPr="001226F7">
        <w:t>по следующим обязательным критериям:</w:t>
      </w:r>
    </w:p>
    <w:p w:rsidR="00F046B5" w:rsidRPr="001226F7" w:rsidRDefault="00F046B5" w:rsidP="00F046B5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соответствие целей реализации мероприятия по строительству</w:t>
      </w:r>
      <w:r>
        <w:t xml:space="preserve"> (размещению)</w:t>
      </w:r>
      <w:r w:rsidRPr="001226F7">
        <w:t xml:space="preserve"> объекта социально-культурного и (или) коммунально-бытового назначения целям и задачам муниципальной программы (</w:t>
      </w:r>
      <w:proofErr w:type="gramStart"/>
      <w:r w:rsidRPr="001226F7">
        <w:t xml:space="preserve">подпрограммы) </w:t>
      </w:r>
      <w:r>
        <w:t xml:space="preserve"> </w:t>
      </w:r>
      <w:r>
        <w:lastRenderedPageBreak/>
        <w:t>муниципального</w:t>
      </w:r>
      <w:proofErr w:type="gramEnd"/>
      <w:r>
        <w:t xml:space="preserve"> образования Северский</w:t>
      </w:r>
      <w:r w:rsidRPr="001226F7">
        <w:t xml:space="preserve"> район;</w:t>
      </w:r>
    </w:p>
    <w:p w:rsidR="00F046B5" w:rsidRPr="001226F7" w:rsidRDefault="00F046B5" w:rsidP="00F046B5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наличие запланированных результатов реализации мероприятия</w:t>
      </w:r>
      <w:r>
        <w:t xml:space="preserve"> </w:t>
      </w:r>
      <w:r w:rsidRPr="001226F7">
        <w:t>по строительству</w:t>
      </w:r>
      <w:r>
        <w:t xml:space="preserve"> (размещению)</w:t>
      </w:r>
      <w:r w:rsidRPr="001226F7">
        <w:t xml:space="preserve"> объекта социально-культурного и (или) коммунально-бытового назначения, влияющих на улучшение целевых показателей муниципальной программы (</w:t>
      </w:r>
      <w:proofErr w:type="gramStart"/>
      <w:r w:rsidRPr="001226F7">
        <w:t>подпрограммы)  му</w:t>
      </w:r>
      <w:r>
        <w:t>ниципального</w:t>
      </w:r>
      <w:proofErr w:type="gramEnd"/>
      <w:r>
        <w:t xml:space="preserve"> образования Северский</w:t>
      </w:r>
      <w:r w:rsidRPr="001226F7">
        <w:t xml:space="preserve"> район</w:t>
      </w:r>
      <w:r>
        <w:t>;</w:t>
      </w:r>
    </w:p>
    <w:p w:rsidR="00F046B5" w:rsidRPr="001226F7" w:rsidRDefault="00F046B5" w:rsidP="00F046B5">
      <w:pPr>
        <w:pStyle w:val="20"/>
        <w:numPr>
          <w:ilvl w:val="0"/>
          <w:numId w:val="4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t xml:space="preserve">вида экономической деятельности хозяйствующего субъекта приоритетам </w:t>
      </w:r>
      <w:r w:rsidRPr="001226F7">
        <w:t xml:space="preserve">социально-культурного развития муниципального образования </w:t>
      </w:r>
      <w:r>
        <w:t>Северский</w:t>
      </w:r>
      <w:r w:rsidRPr="001226F7">
        <w:t xml:space="preserve"> район и </w:t>
      </w:r>
      <w:r w:rsidRPr="001226F7">
        <w:rPr>
          <w:rStyle w:val="215pt"/>
        </w:rPr>
        <w:t xml:space="preserve">(или) </w:t>
      </w:r>
      <w:r w:rsidRPr="001226F7">
        <w:t xml:space="preserve">коммунально-бытового </w:t>
      </w:r>
      <w:proofErr w:type="gramStart"/>
      <w:r w:rsidRPr="001226F7">
        <w:t>обеспечения  муниципального</w:t>
      </w:r>
      <w:proofErr w:type="gramEnd"/>
      <w:r w:rsidRPr="001226F7">
        <w:t xml:space="preserve"> образования </w:t>
      </w:r>
      <w:r>
        <w:t>Северский</w:t>
      </w:r>
      <w:r w:rsidRPr="001226F7">
        <w:t xml:space="preserve"> район</w:t>
      </w:r>
      <w:r>
        <w:t>;</w:t>
      </w:r>
    </w:p>
    <w:p w:rsidR="00F046B5" w:rsidRPr="001226F7" w:rsidRDefault="00F046B5" w:rsidP="00F046B5">
      <w:pPr>
        <w:pStyle w:val="20"/>
        <w:numPr>
          <w:ilvl w:val="0"/>
          <w:numId w:val="4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t xml:space="preserve">вида экономической </w:t>
      </w:r>
      <w:r w:rsidRPr="001226F7">
        <w:t>деятельности хозяйствующего субъекта приоритетам развития сети и инфраструктуры объектов социально-культурного и (или) коммунально-бытового назначения.</w:t>
      </w:r>
    </w:p>
    <w:p w:rsidR="00DB16EF" w:rsidRPr="00AF49CF" w:rsidRDefault="003A39C7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CF">
        <w:rPr>
          <w:rFonts w:ascii="Times New Roman" w:hAnsi="Times New Roman" w:cs="Times New Roman"/>
          <w:sz w:val="28"/>
          <w:szCs w:val="28"/>
        </w:rPr>
        <w:t>В</w:t>
      </w:r>
      <w:r w:rsidR="00DB16EF" w:rsidRPr="00AF49CF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</w:t>
      </w:r>
      <w:r w:rsidRPr="00AF49CF">
        <w:rPr>
          <w:rFonts w:ascii="Times New Roman" w:hAnsi="Times New Roman" w:cs="Times New Roman"/>
          <w:sz w:val="28"/>
          <w:szCs w:val="28"/>
        </w:rPr>
        <w:t>отсутствуют избыточные требования</w:t>
      </w:r>
      <w:r w:rsidR="00DB16EF" w:rsidRPr="00AF49CF">
        <w:rPr>
          <w:rFonts w:ascii="Times New Roman" w:hAnsi="Times New Roman" w:cs="Times New Roman"/>
          <w:sz w:val="28"/>
          <w:szCs w:val="28"/>
        </w:rPr>
        <w:t xml:space="preserve"> по подготовке и (или) представлению документов, сведений, информации:</w:t>
      </w:r>
    </w:p>
    <w:p w:rsidR="004E0ABD" w:rsidRPr="00922E51" w:rsidRDefault="004E0ABD" w:rsidP="004E0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CF">
        <w:rPr>
          <w:rFonts w:ascii="Times New Roman" w:hAnsi="Times New Roman" w:cs="Times New Roman"/>
          <w:sz w:val="28"/>
          <w:szCs w:val="28"/>
        </w:rPr>
        <w:t>аналогичная или идентичная</w:t>
      </w:r>
      <w:r w:rsidRPr="00E97C9D">
        <w:rPr>
          <w:rFonts w:ascii="Times New Roman" w:hAnsi="Times New Roman" w:cs="Times New Roman"/>
          <w:sz w:val="28"/>
          <w:szCs w:val="28"/>
        </w:rPr>
        <w:t xml:space="preserve"> информация (документы) </w:t>
      </w:r>
      <w:r w:rsidR="003A39C7">
        <w:rPr>
          <w:rFonts w:ascii="Times New Roman" w:hAnsi="Times New Roman" w:cs="Times New Roman"/>
          <w:sz w:val="28"/>
          <w:szCs w:val="28"/>
        </w:rPr>
        <w:t xml:space="preserve">не </w:t>
      </w:r>
      <w:r w:rsidRPr="00E97C9D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430003">
        <w:rPr>
          <w:rFonts w:ascii="Times New Roman" w:hAnsi="Times New Roman" w:cs="Times New Roman"/>
          <w:sz w:val="28"/>
          <w:szCs w:val="28"/>
        </w:rPr>
        <w:t>другие</w:t>
      </w:r>
      <w:r w:rsidRPr="00E97C9D">
        <w:rPr>
          <w:rFonts w:ascii="Times New Roman" w:hAnsi="Times New Roman" w:cs="Times New Roman"/>
          <w:sz w:val="28"/>
          <w:szCs w:val="28"/>
        </w:rPr>
        <w:t xml:space="preserve"> </w:t>
      </w:r>
      <w:r w:rsidR="00E97C9D" w:rsidRPr="00E97C9D">
        <w:rPr>
          <w:rFonts w:ascii="Times New Roman" w:hAnsi="Times New Roman" w:cs="Times New Roman"/>
          <w:sz w:val="28"/>
          <w:szCs w:val="28"/>
        </w:rPr>
        <w:t>структурны</w:t>
      </w:r>
      <w:r w:rsidR="00430003">
        <w:rPr>
          <w:rFonts w:ascii="Times New Roman" w:hAnsi="Times New Roman" w:cs="Times New Roman"/>
          <w:sz w:val="28"/>
          <w:szCs w:val="28"/>
        </w:rPr>
        <w:t>е</w:t>
      </w:r>
      <w:r w:rsidR="00E97C9D" w:rsidRPr="00E97C9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30003">
        <w:rPr>
          <w:rFonts w:ascii="Times New Roman" w:hAnsi="Times New Roman" w:cs="Times New Roman"/>
          <w:sz w:val="28"/>
          <w:szCs w:val="28"/>
        </w:rPr>
        <w:t>я</w:t>
      </w:r>
      <w:r w:rsidR="00E97C9D" w:rsidRPr="00E97C9D">
        <w:rPr>
          <w:rFonts w:ascii="Times New Roman" w:hAnsi="Times New Roman" w:cs="Times New Roman"/>
          <w:sz w:val="28"/>
          <w:szCs w:val="28"/>
        </w:rPr>
        <w:t xml:space="preserve"> </w:t>
      </w:r>
      <w:r w:rsidRPr="00E97C9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Pr="00E97C9D">
        <w:rPr>
          <w:rFonts w:ascii="Times New Roman" w:hAnsi="Times New Roman" w:cs="Times New Roman"/>
          <w:sz w:val="28"/>
          <w:szCs w:val="28"/>
        </w:rPr>
        <w:t xml:space="preserve"> район, участвующих в предоставлении муниципальных услуг;</w:t>
      </w:r>
    </w:p>
    <w:p w:rsidR="004E0ABD" w:rsidRPr="00D96787" w:rsidRDefault="003A39C7" w:rsidP="004E0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E0ABD" w:rsidRPr="00D96787">
        <w:rPr>
          <w:rFonts w:ascii="Times New Roman" w:hAnsi="Times New Roman" w:cs="Times New Roman"/>
          <w:sz w:val="28"/>
          <w:szCs w:val="28"/>
        </w:rPr>
        <w:t>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</w:p>
    <w:p w:rsidR="004E0ABD" w:rsidRPr="00D96787" w:rsidRDefault="003A39C7" w:rsidP="003A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="004E0ABD" w:rsidRPr="00D96787">
        <w:rPr>
          <w:rFonts w:ascii="Times New Roman" w:hAnsi="Times New Roman" w:cs="Times New Roman"/>
          <w:sz w:val="28"/>
          <w:szCs w:val="28"/>
        </w:rPr>
        <w:t xml:space="preserve"> альтернативные способы подачи обязательных к представлению информации (документов) </w:t>
      </w:r>
      <w:r>
        <w:rPr>
          <w:rFonts w:ascii="Times New Roman" w:hAnsi="Times New Roman" w:cs="Times New Roman"/>
          <w:sz w:val="28"/>
          <w:szCs w:val="28"/>
        </w:rPr>
        <w:t xml:space="preserve">такие как: </w:t>
      </w:r>
      <w:r w:rsidR="004E0ABD" w:rsidRPr="00D96787">
        <w:rPr>
          <w:rFonts w:ascii="Times New Roman" w:hAnsi="Times New Roman" w:cs="Times New Roman"/>
          <w:sz w:val="28"/>
          <w:szCs w:val="28"/>
        </w:rPr>
        <w:t>с использ</w:t>
      </w:r>
      <w:r>
        <w:rPr>
          <w:rFonts w:ascii="Times New Roman" w:hAnsi="Times New Roman" w:cs="Times New Roman"/>
          <w:sz w:val="28"/>
          <w:szCs w:val="28"/>
        </w:rPr>
        <w:t>ованием электронных сетей связи, через многофункциональный центр и другие.</w:t>
      </w:r>
    </w:p>
    <w:p w:rsidR="004E0ABD" w:rsidRPr="00D96787" w:rsidRDefault="003A39C7" w:rsidP="004E0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процедура</w:t>
      </w:r>
      <w:r w:rsidR="004E0ABD" w:rsidRPr="00D96787">
        <w:rPr>
          <w:rFonts w:ascii="Times New Roman" w:hAnsi="Times New Roman" w:cs="Times New Roman"/>
          <w:sz w:val="28"/>
          <w:szCs w:val="28"/>
        </w:rPr>
        <w:t xml:space="preserve"> способствует сохранению конфиденциальности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мой информации (документов) и не </w:t>
      </w:r>
      <w:r w:rsidR="004E0ABD" w:rsidRPr="00D96787">
        <w:rPr>
          <w:rFonts w:ascii="Times New Roman" w:hAnsi="Times New Roman" w:cs="Times New Roman"/>
          <w:sz w:val="28"/>
          <w:szCs w:val="28"/>
        </w:rPr>
        <w:t>способствует нарушению иных, охраняемых законом, прав;</w:t>
      </w:r>
    </w:p>
    <w:p w:rsidR="00DB16EF" w:rsidRPr="0076190F" w:rsidRDefault="00DB16E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 xml:space="preserve">2. </w:t>
      </w:r>
      <w:r w:rsidR="001F68AA">
        <w:rPr>
          <w:rFonts w:ascii="Times New Roman" w:hAnsi="Times New Roman" w:cs="Times New Roman"/>
          <w:sz w:val="28"/>
          <w:szCs w:val="28"/>
        </w:rPr>
        <w:t>В</w:t>
      </w:r>
      <w:r w:rsidRPr="0076190F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</w:t>
      </w:r>
      <w:r w:rsidR="001F68AA">
        <w:rPr>
          <w:rFonts w:ascii="Times New Roman" w:hAnsi="Times New Roman" w:cs="Times New Roman"/>
          <w:sz w:val="28"/>
          <w:szCs w:val="28"/>
        </w:rPr>
        <w:t>отсутствуют требования, связанные</w:t>
      </w:r>
      <w:r w:rsidRPr="0076190F">
        <w:rPr>
          <w:rFonts w:ascii="Times New Roman" w:hAnsi="Times New Roman" w:cs="Times New Roman"/>
          <w:sz w:val="28"/>
          <w:szCs w:val="28"/>
        </w:rPr>
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DB16EF" w:rsidRPr="0076190F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AF49CF">
        <w:rPr>
          <w:rFonts w:ascii="Times New Roman" w:hAnsi="Times New Roman" w:cs="Times New Roman"/>
          <w:sz w:val="28"/>
          <w:szCs w:val="28"/>
        </w:rPr>
        <w:t xml:space="preserve">Все необходимые организационные или технические условия для 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F49CF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B5AE5">
        <w:rPr>
          <w:rFonts w:ascii="Times New Roman" w:hAnsi="Times New Roman" w:cs="Times New Roman"/>
          <w:sz w:val="28"/>
          <w:szCs w:val="28"/>
        </w:rPr>
        <w:t>Северский</w:t>
      </w:r>
      <w:r w:rsidR="004E0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  <w:r w:rsidR="00AF49CF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r w:rsidR="00DB16EF" w:rsidRPr="0076190F">
        <w:rPr>
          <w:rFonts w:ascii="Times New Roman" w:hAnsi="Times New Roman" w:cs="Times New Roman"/>
          <w:sz w:val="28"/>
          <w:szCs w:val="28"/>
        </w:rPr>
        <w:t>.</w:t>
      </w:r>
    </w:p>
    <w:p w:rsidR="008B6EF0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AF49CF">
        <w:rPr>
          <w:rFonts w:ascii="Times New Roman" w:hAnsi="Times New Roman" w:cs="Times New Roman"/>
          <w:sz w:val="28"/>
          <w:szCs w:val="28"/>
        </w:rPr>
        <w:t>Муниципальный нормати</w:t>
      </w:r>
      <w:r w:rsidR="00F046B5">
        <w:rPr>
          <w:rFonts w:ascii="Times New Roman" w:hAnsi="Times New Roman" w:cs="Times New Roman"/>
          <w:sz w:val="28"/>
          <w:szCs w:val="28"/>
        </w:rPr>
        <w:t xml:space="preserve">вный акт </w:t>
      </w:r>
      <w:r w:rsidR="00AF49CF">
        <w:rPr>
          <w:rFonts w:ascii="Times New Roman" w:hAnsi="Times New Roman" w:cs="Times New Roman"/>
          <w:sz w:val="28"/>
          <w:szCs w:val="28"/>
        </w:rPr>
        <w:t xml:space="preserve">опубликован на официальном сайте </w:t>
      </w:r>
      <w:r w:rsidR="00AF49C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Северский район в разделе </w:t>
      </w:r>
      <w:r>
        <w:rPr>
          <w:rFonts w:ascii="Times New Roman" w:hAnsi="Times New Roman" w:cs="Times New Roman"/>
          <w:sz w:val="28"/>
          <w:szCs w:val="28"/>
        </w:rPr>
        <w:t>«Нормативные акты».</w:t>
      </w:r>
    </w:p>
    <w:p w:rsidR="00AF49CF" w:rsidRDefault="00AF49CF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замечаний и предложений от участников публичных консультаций не поступало.</w:t>
      </w:r>
    </w:p>
    <w:p w:rsidR="00DB16EF" w:rsidRPr="0076190F" w:rsidRDefault="008B6EF0" w:rsidP="00DB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6EF" w:rsidRPr="0076190F">
        <w:rPr>
          <w:rFonts w:ascii="Times New Roman" w:hAnsi="Times New Roman" w:cs="Times New Roman"/>
          <w:sz w:val="28"/>
          <w:szCs w:val="28"/>
        </w:rPr>
        <w:t xml:space="preserve">. </w:t>
      </w:r>
      <w:r w:rsidR="003702E3">
        <w:rPr>
          <w:rFonts w:ascii="Times New Roman" w:hAnsi="Times New Roman" w:cs="Times New Roman"/>
          <w:sz w:val="28"/>
          <w:szCs w:val="28"/>
        </w:rPr>
        <w:t>Положения</w:t>
      </w:r>
      <w:r w:rsidR="00DB16EF" w:rsidRPr="0076190F">
        <w:rPr>
          <w:rFonts w:ascii="Times New Roman" w:hAnsi="Times New Roman" w:cs="Times New Roman"/>
          <w:sz w:val="28"/>
          <w:szCs w:val="28"/>
        </w:rPr>
        <w:t>, создающих необоснованные затруднения ведения предпринимательской и инвестиционной деятельности</w:t>
      </w:r>
      <w:r w:rsidR="003702E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DB16EF" w:rsidRPr="0043799D">
        <w:rPr>
          <w:rFonts w:ascii="Times New Roman" w:hAnsi="Times New Roman" w:cs="Times New Roman"/>
          <w:sz w:val="28"/>
          <w:szCs w:val="28"/>
        </w:rPr>
        <w:t xml:space="preserve">, </w:t>
      </w:r>
      <w:r w:rsidR="00CA2D24" w:rsidRPr="0043799D">
        <w:rPr>
          <w:rFonts w:ascii="Times New Roman" w:hAnsi="Times New Roman" w:cs="Times New Roman"/>
          <w:sz w:val="28"/>
          <w:szCs w:val="28"/>
        </w:rPr>
        <w:t>фактичес</w:t>
      </w:r>
      <w:r w:rsidR="003702E3">
        <w:rPr>
          <w:rFonts w:ascii="Times New Roman" w:hAnsi="Times New Roman" w:cs="Times New Roman"/>
          <w:sz w:val="28"/>
          <w:szCs w:val="28"/>
        </w:rPr>
        <w:t>кие</w:t>
      </w:r>
      <w:r w:rsidR="00CA2D24" w:rsidRPr="0043799D">
        <w:rPr>
          <w:rFonts w:ascii="Times New Roman" w:hAnsi="Times New Roman" w:cs="Times New Roman"/>
          <w:sz w:val="28"/>
          <w:szCs w:val="28"/>
        </w:rPr>
        <w:t xml:space="preserve"> отрицательны</w:t>
      </w:r>
      <w:r w:rsidR="003702E3">
        <w:rPr>
          <w:rFonts w:ascii="Times New Roman" w:hAnsi="Times New Roman" w:cs="Times New Roman"/>
          <w:sz w:val="28"/>
          <w:szCs w:val="28"/>
        </w:rPr>
        <w:t>е последствия</w:t>
      </w:r>
      <w:r w:rsidR="00CA2D24" w:rsidRPr="0043799D">
        <w:rPr>
          <w:rFonts w:ascii="Times New Roman" w:hAnsi="Times New Roman" w:cs="Times New Roman"/>
          <w:sz w:val="28"/>
          <w:szCs w:val="28"/>
        </w:rPr>
        <w:t xml:space="preserve"> принятия муниципального нормативного правового акта </w:t>
      </w:r>
      <w:r w:rsidR="003702E3" w:rsidRPr="008B6EF0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="003702E3">
        <w:rPr>
          <w:rFonts w:ascii="Times New Roman" w:hAnsi="Times New Roman" w:cs="Times New Roman"/>
          <w:sz w:val="28"/>
          <w:szCs w:val="28"/>
        </w:rPr>
        <w:t>.</w:t>
      </w:r>
    </w:p>
    <w:p w:rsidR="00DB16EF" w:rsidRDefault="00DB16EF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AE5" w:rsidRDefault="001B5AE5" w:rsidP="001B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AE5" w:rsidRDefault="003702E3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3702E3" w:rsidRDefault="003702E3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и прогнозирования                                                           И.В.</w:t>
      </w:r>
      <w:r w:rsidR="008B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Грессель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03" w:rsidRDefault="00430003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экономики,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и прогнозирования                                                           К.В. Леуцкая</w:t>
      </w:r>
    </w:p>
    <w:p w:rsidR="008B6EF0" w:rsidRDefault="008B6EF0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314" w:rsidRPr="008B6EF0" w:rsidRDefault="00F046B5" w:rsidP="001B5AE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0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30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B6EF0">
        <w:rPr>
          <w:rFonts w:ascii="Times New Roman" w:hAnsi="Times New Roman" w:cs="Times New Roman"/>
          <w:sz w:val="28"/>
          <w:szCs w:val="28"/>
        </w:rPr>
        <w:t>года</w:t>
      </w:r>
    </w:p>
    <w:sectPr w:rsidR="004A2314" w:rsidRPr="008B6EF0" w:rsidSect="00D9019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CA" w:rsidRDefault="00C162CA" w:rsidP="00D9019C">
      <w:pPr>
        <w:spacing w:after="0" w:line="240" w:lineRule="auto"/>
      </w:pPr>
      <w:r>
        <w:separator/>
      </w:r>
    </w:p>
  </w:endnote>
  <w:endnote w:type="continuationSeparator" w:id="0">
    <w:p w:rsidR="00C162CA" w:rsidRDefault="00C162CA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CA" w:rsidRDefault="00C162CA" w:rsidP="00D9019C">
      <w:pPr>
        <w:spacing w:after="0" w:line="240" w:lineRule="auto"/>
      </w:pPr>
      <w:r>
        <w:separator/>
      </w:r>
    </w:p>
  </w:footnote>
  <w:footnote w:type="continuationSeparator" w:id="0">
    <w:p w:rsidR="00C162CA" w:rsidRDefault="00C162CA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B5">
          <w:rPr>
            <w:noProof/>
          </w:rPr>
          <w:t>4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A13CA"/>
    <w:multiLevelType w:val="hybridMultilevel"/>
    <w:tmpl w:val="F98E4EEE"/>
    <w:lvl w:ilvl="0" w:tplc="8340A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F"/>
    <w:rsid w:val="00007570"/>
    <w:rsid w:val="00012922"/>
    <w:rsid w:val="000B2159"/>
    <w:rsid w:val="00105802"/>
    <w:rsid w:val="00113B26"/>
    <w:rsid w:val="00137890"/>
    <w:rsid w:val="00145306"/>
    <w:rsid w:val="001B5AE5"/>
    <w:rsid w:val="001E38D0"/>
    <w:rsid w:val="001F68AA"/>
    <w:rsid w:val="00280923"/>
    <w:rsid w:val="002E3E6D"/>
    <w:rsid w:val="002E4DB6"/>
    <w:rsid w:val="003552F1"/>
    <w:rsid w:val="003702E3"/>
    <w:rsid w:val="00371557"/>
    <w:rsid w:val="003A39C7"/>
    <w:rsid w:val="003F3F4E"/>
    <w:rsid w:val="00430003"/>
    <w:rsid w:val="0043799D"/>
    <w:rsid w:val="0045375A"/>
    <w:rsid w:val="004A2314"/>
    <w:rsid w:val="004E0ABD"/>
    <w:rsid w:val="004F7DD9"/>
    <w:rsid w:val="00500DCD"/>
    <w:rsid w:val="00513C56"/>
    <w:rsid w:val="005339AC"/>
    <w:rsid w:val="0055137C"/>
    <w:rsid w:val="005C27DE"/>
    <w:rsid w:val="005D7AFB"/>
    <w:rsid w:val="00693934"/>
    <w:rsid w:val="006F205B"/>
    <w:rsid w:val="006F21E8"/>
    <w:rsid w:val="00736F50"/>
    <w:rsid w:val="0076190F"/>
    <w:rsid w:val="0078097E"/>
    <w:rsid w:val="00786A4B"/>
    <w:rsid w:val="007D0648"/>
    <w:rsid w:val="007F6F24"/>
    <w:rsid w:val="00804C6B"/>
    <w:rsid w:val="008B52E8"/>
    <w:rsid w:val="008B6EF0"/>
    <w:rsid w:val="0090416C"/>
    <w:rsid w:val="00922E51"/>
    <w:rsid w:val="00971EF0"/>
    <w:rsid w:val="009B40D0"/>
    <w:rsid w:val="00A05291"/>
    <w:rsid w:val="00AA334A"/>
    <w:rsid w:val="00AB1802"/>
    <w:rsid w:val="00AC6DBE"/>
    <w:rsid w:val="00AD3700"/>
    <w:rsid w:val="00AE7C15"/>
    <w:rsid w:val="00AF49CF"/>
    <w:rsid w:val="00B357A3"/>
    <w:rsid w:val="00B8432B"/>
    <w:rsid w:val="00B8454F"/>
    <w:rsid w:val="00BA02E6"/>
    <w:rsid w:val="00BA5BEB"/>
    <w:rsid w:val="00C01873"/>
    <w:rsid w:val="00C162CA"/>
    <w:rsid w:val="00C25E46"/>
    <w:rsid w:val="00C60D91"/>
    <w:rsid w:val="00CA2D24"/>
    <w:rsid w:val="00CA6D8E"/>
    <w:rsid w:val="00CC09FF"/>
    <w:rsid w:val="00CD67F7"/>
    <w:rsid w:val="00CE6572"/>
    <w:rsid w:val="00D04834"/>
    <w:rsid w:val="00D72F92"/>
    <w:rsid w:val="00D9019C"/>
    <w:rsid w:val="00D96787"/>
    <w:rsid w:val="00DA67D6"/>
    <w:rsid w:val="00DB16EF"/>
    <w:rsid w:val="00DF63A9"/>
    <w:rsid w:val="00E1317B"/>
    <w:rsid w:val="00E56DFB"/>
    <w:rsid w:val="00E9130D"/>
    <w:rsid w:val="00E91E87"/>
    <w:rsid w:val="00E97C9D"/>
    <w:rsid w:val="00EA3662"/>
    <w:rsid w:val="00EF2A64"/>
    <w:rsid w:val="00EF646E"/>
    <w:rsid w:val="00F00222"/>
    <w:rsid w:val="00F046B5"/>
    <w:rsid w:val="00F6355E"/>
    <w:rsid w:val="00F72D09"/>
    <w:rsid w:val="00FC7F1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D3C3-F78F-49E0-996E-F280A57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3B26"/>
    <w:rPr>
      <w:color w:val="0000FF" w:themeColor="hyperlink"/>
      <w:u w:val="single"/>
    </w:rPr>
  </w:style>
  <w:style w:type="paragraph" w:customStyle="1" w:styleId="Standard">
    <w:name w:val="Standard"/>
    <w:rsid w:val="003702E3"/>
    <w:pPr>
      <w:suppressAutoHyphens/>
      <w:autoSpaceDN w:val="0"/>
      <w:spacing w:after="160" w:line="242" w:lineRule="auto"/>
      <w:textAlignment w:val="baseline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78097E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1E38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1E38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046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"/>
    <w:rsid w:val="00F046B5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46B5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3C6D-A5D5-42AF-8D2B-2E9F70C1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Леуцкая Ксения Васильевна</cp:lastModifiedBy>
  <cp:revision>2</cp:revision>
  <cp:lastPrinted>2018-04-12T13:04:00Z</cp:lastPrinted>
  <dcterms:created xsi:type="dcterms:W3CDTF">2020-05-15T07:43:00Z</dcterms:created>
  <dcterms:modified xsi:type="dcterms:W3CDTF">2020-05-15T07:43:00Z</dcterms:modified>
</cp:coreProperties>
</file>