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1554E" w14:textId="3E44D533" w:rsidR="008E0510" w:rsidRDefault="005A31D0" w:rsidP="005A31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лиц, назначенных на целевую должность из резерва управленческих кадров</w:t>
      </w:r>
      <w:r w:rsidR="001579C6">
        <w:rPr>
          <w:rFonts w:ascii="Times New Roman" w:hAnsi="Times New Roman" w:cs="Times New Roman"/>
          <w:sz w:val="28"/>
          <w:szCs w:val="28"/>
        </w:rPr>
        <w:t xml:space="preserve"> в 202</w:t>
      </w:r>
      <w:r w:rsidR="001D2B0F">
        <w:rPr>
          <w:rFonts w:ascii="Times New Roman" w:hAnsi="Times New Roman" w:cs="Times New Roman"/>
          <w:sz w:val="28"/>
          <w:szCs w:val="28"/>
        </w:rPr>
        <w:t>0-2021</w:t>
      </w:r>
      <w:r w:rsidR="001579C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4821"/>
        <w:gridCol w:w="4961"/>
      </w:tblGrid>
      <w:tr w:rsidR="005A31D0" w14:paraId="2EA4CB8A" w14:textId="77777777" w:rsidTr="005A31D0">
        <w:tc>
          <w:tcPr>
            <w:tcW w:w="704" w:type="dxa"/>
          </w:tcPr>
          <w:p w14:paraId="13324F61" w14:textId="77777777" w:rsidR="005A31D0" w:rsidRDefault="005A31D0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14:paraId="0C1BFF01" w14:textId="77777777" w:rsidR="005A31D0" w:rsidRDefault="005A31D0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821" w:type="dxa"/>
          </w:tcPr>
          <w:p w14:paraId="291276C6" w14:textId="77777777" w:rsidR="005A31D0" w:rsidRDefault="005A31D0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61" w:type="dxa"/>
          </w:tcPr>
          <w:p w14:paraId="44634041" w14:textId="77777777" w:rsidR="005A31D0" w:rsidRDefault="005A31D0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1D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должности, на которую назначен резервист</w:t>
            </w:r>
          </w:p>
        </w:tc>
      </w:tr>
      <w:tr w:rsidR="005A31D0" w14:paraId="0AF785A6" w14:textId="77777777" w:rsidTr="005A31D0">
        <w:tc>
          <w:tcPr>
            <w:tcW w:w="704" w:type="dxa"/>
          </w:tcPr>
          <w:p w14:paraId="03214361" w14:textId="77777777" w:rsidR="005A31D0" w:rsidRDefault="005A31D0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2E229657" w14:textId="1BA1013D" w:rsidR="005A31D0" w:rsidRDefault="001D2B0F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Корсунов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Анатольевич</w:t>
            </w:r>
          </w:p>
        </w:tc>
        <w:tc>
          <w:tcPr>
            <w:tcW w:w="4821" w:type="dxa"/>
          </w:tcPr>
          <w:p w14:paraId="7FEE40A0" w14:textId="4F7A80EC" w:rsidR="005A31D0" w:rsidRDefault="001D2B0F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организационного отдела</w:t>
            </w:r>
          </w:p>
        </w:tc>
        <w:tc>
          <w:tcPr>
            <w:tcW w:w="4961" w:type="dxa"/>
          </w:tcPr>
          <w:p w14:paraId="56642BB1" w14:textId="77777777" w:rsidR="005A31D0" w:rsidRDefault="001D2B0F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организационно – кадровой работы</w:t>
            </w:r>
          </w:p>
          <w:p w14:paraId="723233BB" w14:textId="19791D42" w:rsidR="001D2B0F" w:rsidRDefault="001D2B0F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1D0" w14:paraId="5FA80721" w14:textId="77777777" w:rsidTr="005A31D0">
        <w:tc>
          <w:tcPr>
            <w:tcW w:w="704" w:type="dxa"/>
          </w:tcPr>
          <w:p w14:paraId="54CED665" w14:textId="77777777" w:rsidR="005A31D0" w:rsidRDefault="005A31D0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14:paraId="1E03B729" w14:textId="25E469BF" w:rsidR="005A31D0" w:rsidRDefault="001D2B0F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Татьяна Николаевна</w:t>
            </w:r>
          </w:p>
        </w:tc>
        <w:tc>
          <w:tcPr>
            <w:tcW w:w="4821" w:type="dxa"/>
          </w:tcPr>
          <w:p w14:paraId="0F966AE7" w14:textId="472C9FA6" w:rsidR="005A31D0" w:rsidRDefault="00B83283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 отдела </w:t>
            </w:r>
            <w:r w:rsidR="001D6D8A">
              <w:rPr>
                <w:rFonts w:ascii="Times New Roman" w:hAnsi="Times New Roman" w:cs="Times New Roman"/>
                <w:sz w:val="28"/>
                <w:szCs w:val="28"/>
              </w:rPr>
              <w:t>организационно работы</w:t>
            </w:r>
          </w:p>
        </w:tc>
        <w:tc>
          <w:tcPr>
            <w:tcW w:w="4961" w:type="dxa"/>
          </w:tcPr>
          <w:p w14:paraId="188FCC94" w14:textId="2B17F298" w:rsidR="005A31D0" w:rsidRDefault="001D6D8A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работы</w:t>
            </w:r>
          </w:p>
        </w:tc>
      </w:tr>
      <w:tr w:rsidR="005A31D0" w14:paraId="7CB96F0D" w14:textId="77777777" w:rsidTr="005A31D0">
        <w:tc>
          <w:tcPr>
            <w:tcW w:w="704" w:type="dxa"/>
          </w:tcPr>
          <w:p w14:paraId="4C267420" w14:textId="77777777" w:rsidR="005A31D0" w:rsidRDefault="005A31D0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14:paraId="7A41C21E" w14:textId="576F88F3" w:rsidR="005A31D0" w:rsidRDefault="001D6D8A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Васильевна</w:t>
            </w:r>
          </w:p>
        </w:tc>
        <w:tc>
          <w:tcPr>
            <w:tcW w:w="4821" w:type="dxa"/>
          </w:tcPr>
          <w:p w14:paraId="4D78CCAF" w14:textId="17C798DF" w:rsidR="001D6D8A" w:rsidRPr="001D6D8A" w:rsidRDefault="001D6D8A" w:rsidP="001D6D8A">
            <w:pPr>
              <w:pStyle w:val="1"/>
              <w:rPr>
                <w:b w:val="0"/>
                <w:bCs w:val="0"/>
                <w:sz w:val="28"/>
                <w:szCs w:val="28"/>
              </w:rPr>
            </w:pPr>
            <w:r w:rsidRPr="001D6D8A">
              <w:rPr>
                <w:b w:val="0"/>
                <w:bCs w:val="0"/>
                <w:sz w:val="28"/>
                <w:szCs w:val="28"/>
              </w:rPr>
              <w:t xml:space="preserve">Главный специалист </w:t>
            </w:r>
            <w:r>
              <w:rPr>
                <w:b w:val="0"/>
                <w:bCs w:val="0"/>
                <w:sz w:val="28"/>
                <w:szCs w:val="28"/>
              </w:rPr>
              <w:t>у</w:t>
            </w:r>
            <w:r w:rsidRPr="001D6D8A">
              <w:rPr>
                <w:b w:val="0"/>
                <w:bCs w:val="0"/>
                <w:sz w:val="28"/>
                <w:szCs w:val="28"/>
              </w:rPr>
              <w:t>правление экономики, инвестиций и прогнозирования</w:t>
            </w:r>
          </w:p>
          <w:p w14:paraId="47C0F893" w14:textId="2E51473E" w:rsidR="005A31D0" w:rsidRDefault="005A31D0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10D0D06" w14:textId="600B2FC4" w:rsidR="005A31D0" w:rsidRPr="001D6D8A" w:rsidRDefault="001D6D8A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8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1D6D8A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экономики, инвестиций и прогнозирования</w:t>
            </w:r>
          </w:p>
        </w:tc>
      </w:tr>
    </w:tbl>
    <w:p w14:paraId="00023CC4" w14:textId="77777777" w:rsidR="005A31D0" w:rsidRPr="005A31D0" w:rsidRDefault="005A31D0" w:rsidP="005A31D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A31D0" w:rsidRPr="005A31D0" w:rsidSect="005A31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4E"/>
    <w:rsid w:val="001579C6"/>
    <w:rsid w:val="001D2B0F"/>
    <w:rsid w:val="001D6D8A"/>
    <w:rsid w:val="005A31D0"/>
    <w:rsid w:val="008E0510"/>
    <w:rsid w:val="00AE7D61"/>
    <w:rsid w:val="00B83283"/>
    <w:rsid w:val="00BA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B886"/>
  <w15:chartTrackingRefBased/>
  <w15:docId w15:val="{9CAFAFC4-2329-416B-A0A7-D82BF6D7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6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D6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Соломко Надежда Геннадьевна</dc:creator>
  <cp:keywords/>
  <dc:description/>
  <cp:lastModifiedBy>Ерохина Юлия Викторовна</cp:lastModifiedBy>
  <cp:revision>3</cp:revision>
  <dcterms:created xsi:type="dcterms:W3CDTF">2017-11-14T11:26:00Z</dcterms:created>
  <dcterms:modified xsi:type="dcterms:W3CDTF">2021-03-23T13:58:00Z</dcterms:modified>
</cp:coreProperties>
</file>