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9912" w:hanging="0"/>
        <w:jc w:val="center"/>
        <w:textAlignment w:val="baseline"/>
        <w:rPr>
          <w:rFonts w:cs="Times New Roman"/>
          <w:kern w:val="2"/>
          <w:sz w:val="28"/>
          <w:szCs w:val="28"/>
          <w:lang w:eastAsia="ja-JP"/>
        </w:rPr>
      </w:pPr>
      <w:r>
        <w:rPr>
          <w:rFonts w:cs="Times New Roman"/>
          <w:kern w:val="2"/>
          <w:sz w:val="28"/>
          <w:szCs w:val="28"/>
          <w:lang w:val="ru-RU" w:eastAsia="ja-JP"/>
        </w:rPr>
        <w:t>П</w:t>
      </w:r>
      <w:r>
        <w:rPr>
          <w:rFonts w:cs="Times New Roman"/>
          <w:kern w:val="2"/>
          <w:sz w:val="28"/>
          <w:szCs w:val="28"/>
          <w:lang w:eastAsia="ja-JP"/>
        </w:rPr>
        <w:t>РИЛОЖЕНИЕ</w:t>
      </w:r>
    </w:p>
    <w:p>
      <w:pPr>
        <w:pStyle w:val="Normal"/>
        <w:spacing w:lineRule="auto" w:line="240"/>
        <w:ind w:left="9912" w:firstLine="851"/>
        <w:jc w:val="center"/>
        <w:textAlignment w:val="baseline"/>
        <w:rPr>
          <w:rFonts w:ascii="Arial" w:hAnsi="Arial" w:eastAsia="Times New Roman" w:cs="Arial"/>
          <w:kern w:val="2"/>
          <w:sz w:val="20"/>
          <w:szCs w:val="20"/>
          <w:lang w:val="ru-RU" w:eastAsia="zh-CN" w:bidi="ar-SA"/>
        </w:rPr>
      </w:pPr>
      <w:r>
        <w:rPr>
          <w:rFonts w:eastAsia="Times New Roman" w:cs="Arial" w:ascii="Arial" w:hAnsi="Arial"/>
          <w:kern w:val="2"/>
          <w:sz w:val="20"/>
          <w:szCs w:val="20"/>
          <w:lang w:val="ru-RU" w:eastAsia="zh-CN" w:bidi="ar-SA"/>
        </w:rPr>
      </w:r>
    </w:p>
    <w:p>
      <w:pPr>
        <w:pStyle w:val="Normal"/>
        <w:spacing w:lineRule="auto" w:line="240"/>
        <w:ind w:left="9912" w:hanging="0"/>
        <w:jc w:val="center"/>
        <w:textAlignment w:val="baseline"/>
        <w:rPr>
          <w:rFonts w:eastAsia="Times New Roman" w:cs="Times New Roman"/>
          <w:kern w:val="2"/>
          <w:sz w:val="28"/>
          <w:szCs w:val="28"/>
          <w:lang w:val="ru-RU" w:eastAsia="zh-CN" w:bidi="ar-SA"/>
        </w:rPr>
      </w:pPr>
      <w:r>
        <w:rPr>
          <w:rFonts w:eastAsia="Times New Roman" w:cs="Times New Roman"/>
          <w:kern w:val="2"/>
          <w:sz w:val="28"/>
          <w:szCs w:val="28"/>
          <w:lang w:val="ru-RU" w:eastAsia="zh-CN" w:bidi="ar-SA"/>
        </w:rPr>
        <w:t>УТВЕРЖДЕН</w:t>
      </w:r>
    </w:p>
    <w:p>
      <w:pPr>
        <w:pStyle w:val="Normal"/>
        <w:spacing w:lineRule="auto" w:line="240"/>
        <w:ind w:left="9912" w:hanging="0"/>
        <w:jc w:val="center"/>
        <w:textAlignment w:val="baseline"/>
        <w:rPr>
          <w:rFonts w:eastAsia="Times New Roman" w:cs="Times New Roman"/>
          <w:kern w:val="2"/>
          <w:sz w:val="28"/>
          <w:szCs w:val="28"/>
          <w:lang w:val="ru-RU" w:eastAsia="zh-CN" w:bidi="ar-SA"/>
        </w:rPr>
      </w:pPr>
      <w:r>
        <w:rPr>
          <w:rFonts w:eastAsia="Times New Roman" w:cs="Times New Roman"/>
          <w:kern w:val="2"/>
          <w:sz w:val="28"/>
          <w:szCs w:val="28"/>
          <w:lang w:val="ru-RU" w:eastAsia="zh-CN" w:bidi="ar-SA"/>
        </w:rPr>
        <w:t>постановлением администрации Азовского сельского поселения Северского района</w:t>
      </w:r>
    </w:p>
    <w:p>
      <w:pPr>
        <w:pStyle w:val="Normal"/>
        <w:spacing w:lineRule="auto" w:line="240"/>
        <w:ind w:left="9912" w:hanging="0"/>
        <w:jc w:val="center"/>
        <w:textAlignment w:val="baseline"/>
        <w:rPr/>
      </w:pPr>
      <w:r>
        <w:rPr>
          <w:rFonts w:eastAsia="Times New Roman" w:cs="Times New Roman"/>
          <w:kern w:val="2"/>
          <w:sz w:val="28"/>
          <w:szCs w:val="28"/>
          <w:lang w:val="ru-RU" w:eastAsia="zh-CN" w:bidi="ar-SA"/>
        </w:rPr>
        <w:t>от</w:t>
      </w:r>
      <w:r>
        <w:rPr>
          <w:rFonts w:eastAsia="Times New Roman" w:cs="Times New Roman"/>
          <w:kern w:val="2"/>
          <w:sz w:val="28"/>
          <w:szCs w:val="28"/>
          <w:lang w:val="ru-RU" w:eastAsia="zh-CN" w:bidi="ar-SA"/>
        </w:rPr>
        <w:t>22.01.</w:t>
      </w:r>
      <w:r>
        <w:rPr>
          <w:rFonts w:eastAsia="Times New Roman" w:cs="Times New Roman"/>
          <w:kern w:val="2"/>
          <w:sz w:val="28"/>
          <w:szCs w:val="28"/>
          <w:lang w:val="ru-RU" w:eastAsia="zh-CN" w:bidi="ar-SA"/>
        </w:rPr>
        <w:t xml:space="preserve">2021 года № </w:t>
      </w:r>
      <w:r>
        <w:rPr>
          <w:rFonts w:eastAsia="Times New Roman" w:cs="Times New Roman"/>
          <w:kern w:val="2"/>
          <w:sz w:val="28"/>
          <w:szCs w:val="28"/>
          <w:lang w:val="ru-RU" w:eastAsia="zh-CN" w:bidi="ar-SA"/>
        </w:rPr>
        <w:t>8</w:t>
      </w:r>
    </w:p>
    <w:p>
      <w:pPr>
        <w:pStyle w:val="Normal"/>
        <w:widowControl/>
        <w:suppressAutoHyphens w:val="false"/>
        <w:ind w:firstLine="851"/>
        <w:jc w:val="center"/>
        <w:rPr>
          <w:rFonts w:cs="Times New Roman"/>
          <w:b/>
          <w:b/>
          <w:bCs/>
          <w:sz w:val="28"/>
          <w:szCs w:val="28"/>
          <w:lang w:val="ru-RU" w:eastAsia="ar-SA" w:bidi="ar-SA"/>
        </w:rPr>
      </w:pPr>
      <w:r>
        <w:rPr>
          <w:rFonts w:cs="Times New Roman"/>
          <w:b/>
          <w:bCs/>
          <w:sz w:val="28"/>
          <w:szCs w:val="28"/>
          <w:lang w:val="ru-RU" w:eastAsia="ar-SA" w:bidi="ar-SA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имущества, находящегося в муниципальной собственности, в отношении которых планируется заключение концессионных соглашений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1378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0"/>
        <w:gridCol w:w="4005"/>
        <w:gridCol w:w="1835"/>
        <w:gridCol w:w="3741"/>
        <w:gridCol w:w="3619"/>
      </w:tblGrid>
      <w:tr>
        <w:trPr>
          <w:trHeight w:val="297" w:hRule="atLeast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п\п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Адрес, месторасположение скважины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скважины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Свидетельство права  или выписка на объект , № и дата 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Свидетельство права  или выписка на землю , № и дата </w:t>
            </w:r>
          </w:p>
        </w:tc>
      </w:tr>
      <w:tr>
        <w:trPr>
          <w:trHeight w:val="303" w:hRule="atLeast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4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</w:tr>
      <w:tr>
        <w:trPr>
          <w:trHeight w:val="632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Артезианская скважина ст. Азовская, Ленина-западная зона КН 23:26:0301000:1025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Свидетельство  от 7 октября 2014 года № 23 АН 265010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Свидетельство  от 20 февраля 2014  года № 23 АМ 482925  КН 23:26:0301000:1118 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Артезианская скважина ст-ца Азовская, Ленина-западная зона КН 23:26:0301000:1024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Свидетельство  от 3 апреля 2013 года № 23 АЛ 786063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 от 20 февраля 2014  года № 23 АМ 482928  КН 23:26:0301000:1119</w:t>
            </w:r>
          </w:p>
        </w:tc>
      </w:tr>
      <w:tr>
        <w:trPr>
          <w:trHeight w:val="657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Артезианская скважина ст-ца Азовская, Ленина-западная зона КН 23:26:0301001:36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Свидетельства 23-АЛ 786060 от 03.04.2013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 от 20 февраля 2014  года № 23 АМ 482928  КН 23:26:0301000:1119</w:t>
            </w:r>
          </w:p>
        </w:tc>
      </w:tr>
      <w:tr>
        <w:trPr>
          <w:trHeight w:val="357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Артезианская скважина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</w:tr>
      <w:tr>
        <w:trPr>
          <w:trHeight w:val="644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Артезианская скважина ст-ца Азовская, Ленина-западная зона КН 23:26:0301001:35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23 АН 265009 от 07.10.2014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23 АM 482926 от 20.02.2014                       КН 23:26:0301001:37</w:t>
            </w:r>
          </w:p>
        </w:tc>
      </w:tr>
      <w:tr>
        <w:trPr>
          <w:trHeight w:val="514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Здание насосной станции, ул. Ленина КН 23:26:0301001:31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23 АИ 544075 от 24.12.2010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08.02.2011 № 23 АИ590689  КН 23:26:0301001:13</w:t>
            </w:r>
          </w:p>
        </w:tc>
      </w:tr>
      <w:tr>
        <w:trPr>
          <w:trHeight w:val="718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Здание канализационно- насосной станции, ул. Октябрьская КН 23:26:0302003:120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от 22.03.2012 № 23АК 441960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№ 23 АМ № 482927 от  20.02.2014  КН 23:26:0000000:409</w:t>
            </w:r>
          </w:p>
        </w:tc>
      </w:tr>
      <w:tr>
        <w:trPr>
          <w:trHeight w:val="898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Сети водоснабжения, ст. Азовская, Азовский водозабор КН 23:26:0000000:5143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выписка  из ЕГРН8 декабря 2020 года № 23:26:0000000:5143-23/234/2020-1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</w:tr>
      <w:tr>
        <w:trPr>
          <w:trHeight w:val="91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Водопроводные сети, ул. Ленина, водозабор Азовский КН 23:37:0000000:2794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11670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выписка  из ЕГРН 9 декабря 2020 года № 23:26:0000000:2794-23/234/2020-1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</w:tr>
      <w:tr>
        <w:trPr>
          <w:trHeight w:val="91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Канализационно-напорные сети КН 23:26:0000000:5142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выписка  из ЕГРН 9 декабря 2020 года № 23:26:0000000:5142-23/234/2020-1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</w:tr>
      <w:tr>
        <w:trPr>
          <w:trHeight w:val="68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Здание насосной ст-ца Азовская, Западно-Северная зона КН 23:26:0302004:238  Азовский водозабор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от 22.03.2012 № 23АК 441963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от 10.12.2012 № 23АЛ 206258                       КН 23:26:0301000:1008</w:t>
            </w:r>
          </w:p>
        </w:tc>
      </w:tr>
      <w:tr>
        <w:trPr>
          <w:trHeight w:val="749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Здание иловой насосной ст-ца Азовская, Западно-Северная зона КН 23:26:0302004:237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от 22.03.2012 № 23АК 441962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от 10.12.2012 № 23АЛ 206258                       КН 23:26:0301000:1008</w:t>
            </w:r>
          </w:p>
        </w:tc>
      </w:tr>
      <w:tr>
        <w:trPr>
          <w:trHeight w:val="694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Здание насосной ст-ца Азовская, Западно-Северная зона КН 23:26:0302004:239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от 22.03.2012 № 23АК 441961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Свидетельство от 10.12.2012 № 23АЛ 206258                       КН 23:26:0301000:1008</w:t>
            </w:r>
          </w:p>
        </w:tc>
      </w:tr>
    </w:tbl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1468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97"/>
        <w:gridCol w:w="2111"/>
        <w:gridCol w:w="1434"/>
        <w:gridCol w:w="2107"/>
        <w:gridCol w:w="1697"/>
        <w:gridCol w:w="1799"/>
        <w:gridCol w:w="1534"/>
      </w:tblGrid>
      <w:tr>
        <w:trPr>
          <w:trHeight w:val="465" w:hRule="atLeast"/>
        </w:trPr>
        <w:tc>
          <w:tcPr>
            <w:tcW w:w="399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143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                              </w:t>
            </w:r>
          </w:p>
        </w:tc>
        <w:tc>
          <w:tcPr>
            <w:tcW w:w="21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                           </w:t>
            </w:r>
          </w:p>
        </w:tc>
        <w:tc>
          <w:tcPr>
            <w:tcW w:w="169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ascii="Calibri" w:hAnsi="Calibri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179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Е.А.Алышев</w:t>
            </w:r>
          </w:p>
        </w:tc>
        <w:tc>
          <w:tcPr>
            <w:tcW w:w="153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ascii="Calibri" w:hAnsi="Calibri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9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9292328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5041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fa-IR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b3168"/>
    <w:rPr>
      <w:rFonts w:ascii="Segoe UI" w:hAnsi="Segoe UI" w:eastAsia="Andale Sans UI" w:cs="Segoe UI"/>
      <w:kern w:val="2"/>
      <w:sz w:val="18"/>
      <w:szCs w:val="18"/>
      <w:lang w:val="de-DE" w:eastAsia="fa-IR" w:bidi="fa-IR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c34aec"/>
    <w:rPr>
      <w:rFonts w:ascii="Times New Roman" w:hAnsi="Times New Roman" w:eastAsia="Andale Sans UI" w:cs="Tahoma"/>
      <w:kern w:val="2"/>
      <w:sz w:val="24"/>
      <w:szCs w:val="24"/>
      <w:lang w:val="de-DE" w:eastAsia="fa-IR" w:bidi="fa-IR"/>
    </w:rPr>
  </w:style>
  <w:style w:type="character" w:styleId="Style16" w:customStyle="1">
    <w:name w:val="Нижний колонтитул Знак"/>
    <w:basedOn w:val="DefaultParagraphFont"/>
    <w:link w:val="a7"/>
    <w:uiPriority w:val="99"/>
    <w:semiHidden/>
    <w:qFormat/>
    <w:rsid w:val="00c34aec"/>
    <w:rPr>
      <w:rFonts w:ascii="Times New Roman" w:hAnsi="Times New Roman" w:eastAsia="Andale Sans UI" w:cs="Tahoma"/>
      <w:kern w:val="2"/>
      <w:sz w:val="24"/>
      <w:szCs w:val="24"/>
      <w:lang w:val="de-DE" w:eastAsia="fa-IR" w:bidi="fa-I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b316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c34aec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4">
    <w:name w:val="Footer"/>
    <w:basedOn w:val="Normal"/>
    <w:link w:val="a8"/>
    <w:uiPriority w:val="99"/>
    <w:semiHidden/>
    <w:unhideWhenUsed/>
    <w:rsid w:val="00c34aec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2977b1"/>
    <w:pPr>
      <w:widowControl/>
      <w:suppressAutoHyphens w:val="false"/>
      <w:spacing w:lineRule="auto" w:line="240"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LibreOffice/6.3.3.2$Windows_x86 LibreOffice_project/a64200df03143b798afd1ec74a12ab50359878ed</Application>
  <Pages>2</Pages>
  <Words>343</Words>
  <Characters>2261</Characters>
  <CharactersWithSpaces>2727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2021-01-21T12:12:00Z</dcterms:created>
  <dc:creator>ODNOVOL</dc:creator>
  <dc:description/>
  <dc:language>ru-RU</dc:language>
  <cp:lastModifiedBy/>
  <cp:lastPrinted>2021-01-26T11:23:02Z</cp:lastPrinted>
  <dcterms:modified xsi:type="dcterms:W3CDTF">2021-01-26T11:30:12Z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