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12C" w:rsidRPr="002D412C" w:rsidRDefault="002D412C" w:rsidP="002D41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412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85800" cy="723900"/>
            <wp:effectExtent l="19050" t="0" r="0" b="0"/>
            <wp:docPr id="1" name="Рисунок 1" descr="гер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412C" w:rsidRPr="002D412C" w:rsidRDefault="002D412C" w:rsidP="002D41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412C">
        <w:rPr>
          <w:rFonts w:ascii="Times New Roman" w:hAnsi="Times New Roman" w:cs="Times New Roman"/>
          <w:sz w:val="28"/>
          <w:szCs w:val="28"/>
        </w:rPr>
        <w:t>ФИНАНСОВОЕ УПРАВЛЕНИЕ</w:t>
      </w:r>
    </w:p>
    <w:p w:rsidR="002D412C" w:rsidRPr="002D412C" w:rsidRDefault="002D412C" w:rsidP="002D41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412C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2D412C" w:rsidRPr="002D412C" w:rsidRDefault="002D412C" w:rsidP="002D41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412C">
        <w:rPr>
          <w:rFonts w:ascii="Times New Roman" w:hAnsi="Times New Roman" w:cs="Times New Roman"/>
          <w:sz w:val="28"/>
          <w:szCs w:val="28"/>
        </w:rPr>
        <w:t>СЕВЕРСКИЙ РАЙОН</w:t>
      </w:r>
    </w:p>
    <w:p w:rsidR="002D412C" w:rsidRPr="002D412C" w:rsidRDefault="002D412C" w:rsidP="002D41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412C">
        <w:rPr>
          <w:rFonts w:ascii="Times New Roman" w:hAnsi="Times New Roman" w:cs="Times New Roman"/>
          <w:b/>
          <w:sz w:val="28"/>
          <w:szCs w:val="28"/>
        </w:rPr>
        <w:t>П Р И К А З</w:t>
      </w:r>
    </w:p>
    <w:p w:rsidR="002D412C" w:rsidRPr="002D412C" w:rsidRDefault="002D412C" w:rsidP="002D41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412C" w:rsidRPr="002D412C" w:rsidRDefault="002D412C" w:rsidP="002D41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412C" w:rsidRPr="002D412C" w:rsidRDefault="002D412C" w:rsidP="002D41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412C" w:rsidRPr="002D412C" w:rsidRDefault="00194BA4" w:rsidP="002D41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194BA4">
        <w:rPr>
          <w:rFonts w:ascii="Times New Roman" w:hAnsi="Times New Roman" w:cs="Times New Roman"/>
          <w:sz w:val="28"/>
          <w:szCs w:val="28"/>
        </w:rPr>
        <w:t>16</w:t>
      </w:r>
      <w:r w:rsidR="002D412C" w:rsidRPr="002D412C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июня</w:t>
      </w:r>
      <w:r w:rsidR="002D412C" w:rsidRPr="002D412C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21</w:t>
      </w:r>
      <w:r w:rsidR="002D412C" w:rsidRPr="002D412C">
        <w:rPr>
          <w:rFonts w:ascii="Times New Roman" w:hAnsi="Times New Roman" w:cs="Times New Roman"/>
          <w:sz w:val="28"/>
          <w:szCs w:val="28"/>
        </w:rPr>
        <w:t xml:space="preserve"> г.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45</w:t>
      </w:r>
    </w:p>
    <w:p w:rsidR="002D412C" w:rsidRPr="002D412C" w:rsidRDefault="002D412C" w:rsidP="002D41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412C" w:rsidRPr="002D412C" w:rsidRDefault="002D412C" w:rsidP="002D41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412C">
        <w:rPr>
          <w:rFonts w:ascii="Times New Roman" w:hAnsi="Times New Roman" w:cs="Times New Roman"/>
          <w:sz w:val="24"/>
          <w:szCs w:val="24"/>
        </w:rPr>
        <w:t>станица Северская</w:t>
      </w:r>
    </w:p>
    <w:p w:rsidR="00B959FC" w:rsidRDefault="00B959FC" w:rsidP="002D412C">
      <w:pPr>
        <w:pStyle w:val="a3"/>
        <w:spacing w:before="0" w:beforeAutospacing="0" w:after="0"/>
        <w:jc w:val="center"/>
        <w:rPr>
          <w:b/>
          <w:bCs/>
          <w:sz w:val="28"/>
          <w:szCs w:val="28"/>
        </w:rPr>
      </w:pPr>
    </w:p>
    <w:p w:rsidR="002D412C" w:rsidRDefault="002D412C" w:rsidP="002D412C">
      <w:pPr>
        <w:pStyle w:val="a3"/>
        <w:spacing w:before="0" w:beforeAutospacing="0" w:after="0"/>
        <w:jc w:val="center"/>
        <w:rPr>
          <w:b/>
          <w:bCs/>
          <w:sz w:val="28"/>
          <w:szCs w:val="28"/>
        </w:rPr>
      </w:pPr>
    </w:p>
    <w:p w:rsidR="002D412C" w:rsidRPr="002D412C" w:rsidRDefault="002D412C" w:rsidP="002D412C">
      <w:pPr>
        <w:pStyle w:val="a3"/>
        <w:spacing w:before="0" w:beforeAutospacing="0" w:after="0"/>
        <w:jc w:val="center"/>
        <w:rPr>
          <w:b/>
          <w:bCs/>
          <w:sz w:val="28"/>
          <w:szCs w:val="28"/>
        </w:rPr>
      </w:pPr>
    </w:p>
    <w:p w:rsidR="00B959FC" w:rsidRPr="00B959FC" w:rsidRDefault="00B959FC" w:rsidP="00B959FC">
      <w:pPr>
        <w:pStyle w:val="a3"/>
        <w:spacing w:before="0" w:beforeAutospacing="0" w:after="0"/>
        <w:jc w:val="center"/>
        <w:rPr>
          <w:sz w:val="28"/>
          <w:szCs w:val="28"/>
        </w:rPr>
      </w:pPr>
      <w:r w:rsidRPr="00B959FC">
        <w:rPr>
          <w:b/>
          <w:bCs/>
          <w:sz w:val="28"/>
          <w:szCs w:val="28"/>
        </w:rPr>
        <w:t>О мерах по реализации постановления администрации</w:t>
      </w:r>
      <w:r w:rsidR="00603753">
        <w:rPr>
          <w:b/>
          <w:bCs/>
          <w:sz w:val="28"/>
          <w:szCs w:val="28"/>
        </w:rPr>
        <w:t xml:space="preserve"> </w:t>
      </w:r>
      <w:r w:rsidRPr="00B959FC">
        <w:rPr>
          <w:b/>
          <w:bCs/>
          <w:sz w:val="28"/>
          <w:szCs w:val="28"/>
        </w:rPr>
        <w:t>муниципального образования Северский район</w:t>
      </w:r>
      <w:r w:rsidR="00603753">
        <w:rPr>
          <w:b/>
          <w:bCs/>
          <w:sz w:val="28"/>
          <w:szCs w:val="28"/>
        </w:rPr>
        <w:t xml:space="preserve"> </w:t>
      </w:r>
      <w:bookmarkStart w:id="0" w:name="_GoBack"/>
      <w:bookmarkEnd w:id="0"/>
      <w:r w:rsidRPr="00B959FC">
        <w:rPr>
          <w:b/>
          <w:bCs/>
          <w:sz w:val="28"/>
          <w:szCs w:val="28"/>
        </w:rPr>
        <w:t>от 16 июня 2020 года №</w:t>
      </w:r>
      <w:r w:rsidR="002D412C">
        <w:rPr>
          <w:b/>
          <w:bCs/>
          <w:sz w:val="28"/>
          <w:szCs w:val="28"/>
        </w:rPr>
        <w:t xml:space="preserve"> </w:t>
      </w:r>
      <w:r w:rsidRPr="00B959FC">
        <w:rPr>
          <w:b/>
          <w:bCs/>
          <w:sz w:val="28"/>
          <w:szCs w:val="28"/>
        </w:rPr>
        <w:t>872 «О порядке составления проекта</w:t>
      </w:r>
      <w:r w:rsidR="00603753">
        <w:rPr>
          <w:b/>
          <w:bCs/>
          <w:sz w:val="28"/>
          <w:szCs w:val="28"/>
        </w:rPr>
        <w:t xml:space="preserve"> </w:t>
      </w:r>
      <w:r w:rsidRPr="00B959FC">
        <w:rPr>
          <w:b/>
          <w:bCs/>
          <w:sz w:val="28"/>
          <w:szCs w:val="28"/>
        </w:rPr>
        <w:t>местного бюджета на очередной финансовый год и на плановый период» и порядке и методике планирования бюджетных ассигнований местного бюджета на очередной финансовый год и плановый период</w:t>
      </w:r>
    </w:p>
    <w:p w:rsidR="00B959FC" w:rsidRPr="002D412C" w:rsidRDefault="00B959FC" w:rsidP="00B959FC">
      <w:pPr>
        <w:pStyle w:val="a3"/>
        <w:spacing w:before="0" w:beforeAutospacing="0" w:after="0"/>
        <w:jc w:val="both"/>
        <w:rPr>
          <w:sz w:val="28"/>
          <w:szCs w:val="28"/>
        </w:rPr>
      </w:pPr>
    </w:p>
    <w:p w:rsidR="00B959FC" w:rsidRPr="002D412C" w:rsidRDefault="00B959FC" w:rsidP="00B959FC">
      <w:pPr>
        <w:pStyle w:val="a3"/>
        <w:spacing w:before="0" w:beforeAutospacing="0" w:after="0"/>
        <w:jc w:val="both"/>
        <w:rPr>
          <w:sz w:val="28"/>
          <w:szCs w:val="28"/>
        </w:rPr>
      </w:pPr>
    </w:p>
    <w:p w:rsidR="002D412C" w:rsidRPr="002D412C" w:rsidRDefault="002D412C" w:rsidP="00B959FC">
      <w:pPr>
        <w:pStyle w:val="a3"/>
        <w:spacing w:before="0" w:beforeAutospacing="0" w:after="0"/>
        <w:jc w:val="both"/>
        <w:rPr>
          <w:sz w:val="28"/>
          <w:szCs w:val="28"/>
        </w:rPr>
      </w:pPr>
    </w:p>
    <w:p w:rsidR="00B959FC" w:rsidRPr="00B959FC" w:rsidRDefault="00B959FC" w:rsidP="00B959FC">
      <w:pPr>
        <w:pStyle w:val="a3"/>
        <w:spacing w:before="0" w:beforeAutospacing="0" w:after="0"/>
        <w:ind w:firstLine="708"/>
        <w:jc w:val="both"/>
        <w:rPr>
          <w:sz w:val="28"/>
          <w:szCs w:val="28"/>
        </w:rPr>
      </w:pPr>
      <w:r w:rsidRPr="00B959FC">
        <w:rPr>
          <w:sz w:val="28"/>
          <w:szCs w:val="28"/>
        </w:rPr>
        <w:t>В целях реализации положений Бюджетного кодекса Российской Федерации, п р и к а з ы в а ю:</w:t>
      </w:r>
    </w:p>
    <w:p w:rsidR="00B959FC" w:rsidRPr="00B959FC" w:rsidRDefault="00B959FC" w:rsidP="00B959FC">
      <w:pPr>
        <w:pStyle w:val="a3"/>
        <w:spacing w:before="0" w:beforeAutospacing="0" w:after="0"/>
        <w:ind w:firstLine="708"/>
        <w:jc w:val="both"/>
        <w:rPr>
          <w:sz w:val="28"/>
          <w:szCs w:val="28"/>
        </w:rPr>
      </w:pPr>
      <w:r w:rsidRPr="00B959FC">
        <w:rPr>
          <w:sz w:val="28"/>
          <w:szCs w:val="28"/>
        </w:rPr>
        <w:t>1.Утвердить положение о порядке и методике планирования бюджетных ассигнований местного бюджета на очередной финансовый год и плановый период согласно</w:t>
      </w:r>
      <w:r w:rsidR="002D412C">
        <w:rPr>
          <w:sz w:val="28"/>
          <w:szCs w:val="28"/>
        </w:rPr>
        <w:t xml:space="preserve"> </w:t>
      </w:r>
      <w:r w:rsidRPr="00B959FC">
        <w:rPr>
          <w:sz w:val="28"/>
          <w:szCs w:val="28"/>
        </w:rPr>
        <w:t>приложению к настоящему приказу.</w:t>
      </w:r>
    </w:p>
    <w:p w:rsidR="00B959FC" w:rsidRPr="00B959FC" w:rsidRDefault="00B959FC" w:rsidP="00B959FC">
      <w:pPr>
        <w:pStyle w:val="a3"/>
        <w:spacing w:before="0" w:beforeAutospacing="0" w:after="0"/>
        <w:ind w:firstLine="708"/>
        <w:jc w:val="both"/>
        <w:rPr>
          <w:sz w:val="28"/>
          <w:szCs w:val="28"/>
        </w:rPr>
      </w:pPr>
      <w:r w:rsidRPr="00B959FC">
        <w:rPr>
          <w:sz w:val="28"/>
          <w:szCs w:val="28"/>
        </w:rPr>
        <w:t>2. Признать утратившим силу приказ финансового управления администрации муниципального образования Северский район от 4 июня 2012 года №</w:t>
      </w:r>
      <w:r w:rsidR="002D412C">
        <w:rPr>
          <w:sz w:val="28"/>
          <w:szCs w:val="28"/>
        </w:rPr>
        <w:t xml:space="preserve"> </w:t>
      </w:r>
      <w:r w:rsidRPr="00B959FC">
        <w:rPr>
          <w:sz w:val="28"/>
          <w:szCs w:val="28"/>
        </w:rPr>
        <w:t>18 «О мерах по реализации постановления администрации муниципального образования Северский район от 31 мая 2012 года №</w:t>
      </w:r>
      <w:r w:rsidR="002D412C">
        <w:rPr>
          <w:sz w:val="28"/>
          <w:szCs w:val="28"/>
        </w:rPr>
        <w:t xml:space="preserve"> </w:t>
      </w:r>
      <w:r w:rsidRPr="00B959FC">
        <w:rPr>
          <w:sz w:val="28"/>
          <w:szCs w:val="28"/>
        </w:rPr>
        <w:t>1140 «О порядке составления проекта местного бюджета на очередной финансовый год и на плановый период» и порядке и методике планирования бюджетных ассигнований местного бюджета на очередной финансовый год и плановый период».</w:t>
      </w:r>
    </w:p>
    <w:p w:rsidR="00B959FC" w:rsidRPr="00B959FC" w:rsidRDefault="00B959FC" w:rsidP="00B959FC">
      <w:pPr>
        <w:pStyle w:val="a3"/>
        <w:spacing w:before="0" w:beforeAutospacing="0" w:after="0"/>
        <w:ind w:firstLine="708"/>
        <w:jc w:val="both"/>
        <w:rPr>
          <w:sz w:val="28"/>
          <w:szCs w:val="28"/>
        </w:rPr>
      </w:pPr>
      <w:r w:rsidRPr="00B959FC">
        <w:rPr>
          <w:sz w:val="28"/>
          <w:szCs w:val="28"/>
        </w:rPr>
        <w:t>3. Контроль за выполнением настоящего приказа возложить на заместителя начальника финансового управления, начальника бюджетного отдела финансового управления М.Г.Саркисову.</w:t>
      </w:r>
    </w:p>
    <w:p w:rsidR="00B959FC" w:rsidRDefault="00B959FC" w:rsidP="00B959FC">
      <w:pPr>
        <w:pStyle w:val="a3"/>
        <w:spacing w:before="0" w:beforeAutospacing="0" w:after="0"/>
        <w:jc w:val="both"/>
        <w:rPr>
          <w:sz w:val="28"/>
          <w:szCs w:val="28"/>
        </w:rPr>
      </w:pPr>
    </w:p>
    <w:p w:rsidR="00194BA4" w:rsidRDefault="00194BA4" w:rsidP="00B959FC">
      <w:pPr>
        <w:pStyle w:val="a3"/>
        <w:spacing w:before="0" w:beforeAutospacing="0" w:after="0"/>
        <w:jc w:val="both"/>
        <w:rPr>
          <w:sz w:val="28"/>
          <w:szCs w:val="28"/>
        </w:rPr>
      </w:pPr>
    </w:p>
    <w:p w:rsidR="00194BA4" w:rsidRDefault="00194BA4" w:rsidP="00B959FC">
      <w:pPr>
        <w:pStyle w:val="a3"/>
        <w:spacing w:before="0" w:beforeAutospacing="0" w:after="0"/>
        <w:jc w:val="both"/>
        <w:rPr>
          <w:sz w:val="28"/>
          <w:szCs w:val="28"/>
        </w:rPr>
      </w:pPr>
    </w:p>
    <w:p w:rsidR="00B959FC" w:rsidRPr="00B959FC" w:rsidRDefault="00B959FC" w:rsidP="00B959FC">
      <w:pPr>
        <w:pStyle w:val="a3"/>
        <w:spacing w:before="0" w:beforeAutospacing="0" w:after="0"/>
        <w:jc w:val="both"/>
        <w:rPr>
          <w:sz w:val="28"/>
          <w:szCs w:val="28"/>
        </w:rPr>
      </w:pPr>
      <w:r w:rsidRPr="00B959FC">
        <w:rPr>
          <w:sz w:val="28"/>
          <w:szCs w:val="28"/>
        </w:rPr>
        <w:t>Заместитель главы администрации</w:t>
      </w:r>
    </w:p>
    <w:p w:rsidR="00B959FC" w:rsidRPr="00B959FC" w:rsidRDefault="00B959FC" w:rsidP="00B959FC">
      <w:pPr>
        <w:pStyle w:val="a3"/>
        <w:spacing w:before="0" w:beforeAutospacing="0" w:after="0"/>
        <w:jc w:val="both"/>
        <w:rPr>
          <w:sz w:val="28"/>
          <w:szCs w:val="28"/>
        </w:rPr>
      </w:pPr>
      <w:r w:rsidRPr="00B959FC">
        <w:rPr>
          <w:sz w:val="28"/>
          <w:szCs w:val="28"/>
        </w:rPr>
        <w:t xml:space="preserve">(начальник финансового управления) </w:t>
      </w:r>
      <w:r>
        <w:rPr>
          <w:sz w:val="28"/>
          <w:szCs w:val="28"/>
        </w:rPr>
        <w:t xml:space="preserve">                                      </w:t>
      </w:r>
      <w:r w:rsidRPr="00B959FC">
        <w:rPr>
          <w:sz w:val="28"/>
          <w:szCs w:val="28"/>
        </w:rPr>
        <w:t xml:space="preserve">Г.В. </w:t>
      </w:r>
      <w:proofErr w:type="spellStart"/>
      <w:r w:rsidRPr="00B959FC">
        <w:rPr>
          <w:sz w:val="28"/>
          <w:szCs w:val="28"/>
        </w:rPr>
        <w:t>Витковская</w:t>
      </w:r>
      <w:proofErr w:type="spellEnd"/>
    </w:p>
    <w:sectPr w:rsidR="00B959FC" w:rsidRPr="00B959FC" w:rsidSect="002D412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959FC"/>
    <w:rsid w:val="00194BA4"/>
    <w:rsid w:val="002D412C"/>
    <w:rsid w:val="00603753"/>
    <w:rsid w:val="00B959FC"/>
    <w:rsid w:val="00C0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959F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D41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41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0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235</Words>
  <Characters>1343</Characters>
  <Application>Microsoft Office Word</Application>
  <DocSecurity>0</DocSecurity>
  <Lines>11</Lines>
  <Paragraphs>3</Paragraphs>
  <ScaleCrop>false</ScaleCrop>
  <Company/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Васильченко</dc:creator>
  <cp:keywords/>
  <dc:description/>
  <cp:lastModifiedBy>Администратор</cp:lastModifiedBy>
  <cp:revision>5</cp:revision>
  <dcterms:created xsi:type="dcterms:W3CDTF">2020-06-18T13:41:00Z</dcterms:created>
  <dcterms:modified xsi:type="dcterms:W3CDTF">2021-06-22T07:33:00Z</dcterms:modified>
</cp:coreProperties>
</file>