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8644"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b/>
          <w:bCs/>
          <w:color w:val="22272F"/>
          <w:sz w:val="23"/>
          <w:szCs w:val="23"/>
          <w:lang w:eastAsia="ru-RU"/>
        </w:rPr>
      </w:pPr>
      <w:r w:rsidRPr="005E1D68">
        <w:rPr>
          <w:rFonts w:ascii="PT Serif" w:eastAsia="Times New Roman" w:hAnsi="PT Serif" w:cs="Times New Roman"/>
          <w:b/>
          <w:bCs/>
          <w:color w:val="22272F"/>
          <w:sz w:val="23"/>
          <w:szCs w:val="23"/>
          <w:lang w:eastAsia="ru-RU"/>
        </w:rPr>
        <w:t>Статья 43. Проект межевания территории</w:t>
      </w:r>
    </w:p>
    <w:p w14:paraId="50738750"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1"/>
          <w:szCs w:val="21"/>
          <w:lang w:eastAsia="ru-RU"/>
        </w:rPr>
      </w:pPr>
      <w:r w:rsidRPr="005E1D68">
        <w:rPr>
          <w:rFonts w:ascii="PT Serif" w:eastAsia="Times New Roman" w:hAnsi="PT Serif" w:cs="Times New Roman"/>
          <w:color w:val="464C55"/>
          <w:sz w:val="21"/>
          <w:szCs w:val="21"/>
          <w:lang w:eastAsia="ru-RU"/>
        </w:rPr>
        <w:t>См. </w:t>
      </w:r>
      <w:hyperlink r:id="rId4" w:anchor="/document/57591214/entry/0" w:history="1">
        <w:r w:rsidRPr="005E1D68">
          <w:rPr>
            <w:rFonts w:ascii="PT Serif" w:eastAsia="Times New Roman" w:hAnsi="PT Serif" w:cs="Times New Roman"/>
            <w:color w:val="3272C0"/>
            <w:sz w:val="21"/>
            <w:szCs w:val="21"/>
            <w:u w:val="single"/>
            <w:lang w:eastAsia="ru-RU"/>
          </w:rPr>
          <w:t>Энциклопедии</w:t>
        </w:r>
      </w:hyperlink>
      <w:r w:rsidRPr="005E1D68">
        <w:rPr>
          <w:rFonts w:ascii="PT Serif" w:eastAsia="Times New Roman" w:hAnsi="PT Serif" w:cs="Times New Roman"/>
          <w:color w:val="464C55"/>
          <w:sz w:val="21"/>
          <w:szCs w:val="21"/>
          <w:lang w:eastAsia="ru-RU"/>
        </w:rPr>
        <w:t>, </w:t>
      </w:r>
      <w:hyperlink r:id="rId5" w:anchor="/document/77530863/entry/0" w:history="1">
        <w:r w:rsidRPr="005E1D68">
          <w:rPr>
            <w:rFonts w:ascii="PT Serif" w:eastAsia="Times New Roman" w:hAnsi="PT Serif" w:cs="Times New Roman"/>
            <w:color w:val="3272C0"/>
            <w:sz w:val="21"/>
            <w:szCs w:val="21"/>
            <w:u w:val="single"/>
            <w:lang w:eastAsia="ru-RU"/>
          </w:rPr>
          <w:t>позиции высших судов</w:t>
        </w:r>
      </w:hyperlink>
      <w:r w:rsidRPr="005E1D68">
        <w:rPr>
          <w:rFonts w:ascii="PT Serif" w:eastAsia="Times New Roman" w:hAnsi="PT Serif" w:cs="Times New Roman"/>
          <w:color w:val="464C55"/>
          <w:sz w:val="21"/>
          <w:szCs w:val="21"/>
          <w:lang w:eastAsia="ru-RU"/>
        </w:rPr>
        <w:t> и другие </w:t>
      </w:r>
      <w:hyperlink r:id="rId6" w:anchor="/multilink/12138258/paragraph/1118491445/number/2" w:history="1">
        <w:r w:rsidRPr="005E1D68">
          <w:rPr>
            <w:rFonts w:ascii="PT Serif" w:eastAsia="Times New Roman" w:hAnsi="PT Serif" w:cs="Times New Roman"/>
            <w:color w:val="3272C0"/>
            <w:sz w:val="21"/>
            <w:szCs w:val="21"/>
            <w:u w:val="single"/>
            <w:lang w:eastAsia="ru-RU"/>
          </w:rPr>
          <w:t>комментарии</w:t>
        </w:r>
      </w:hyperlink>
      <w:r w:rsidRPr="005E1D68">
        <w:rPr>
          <w:rFonts w:ascii="PT Serif" w:eastAsia="Times New Roman" w:hAnsi="PT Serif" w:cs="Times New Roman"/>
          <w:color w:val="464C55"/>
          <w:sz w:val="21"/>
          <w:szCs w:val="21"/>
          <w:lang w:eastAsia="ru-RU"/>
        </w:rPr>
        <w:t> к статье 43 </w:t>
      </w:r>
      <w:r w:rsidRPr="005E1D68">
        <w:rPr>
          <w:rFonts w:ascii="PT Serif" w:eastAsia="Times New Roman" w:hAnsi="PT Serif" w:cs="Times New Roman"/>
          <w:color w:val="464C55"/>
          <w:sz w:val="21"/>
          <w:szCs w:val="21"/>
          <w:shd w:val="clear" w:color="auto" w:fill="FFFABB"/>
          <w:lang w:eastAsia="ru-RU"/>
        </w:rPr>
        <w:t>Градостроительного</w:t>
      </w:r>
      <w:r w:rsidRPr="005E1D68">
        <w:rPr>
          <w:rFonts w:ascii="PT Serif" w:eastAsia="Times New Roman" w:hAnsi="PT Serif" w:cs="Times New Roman"/>
          <w:color w:val="464C55"/>
          <w:sz w:val="21"/>
          <w:szCs w:val="21"/>
          <w:lang w:eastAsia="ru-RU"/>
        </w:rPr>
        <w:t> </w:t>
      </w:r>
      <w:r w:rsidRPr="005E1D68">
        <w:rPr>
          <w:rFonts w:ascii="PT Serif" w:eastAsia="Times New Roman" w:hAnsi="PT Serif" w:cs="Times New Roman"/>
          <w:color w:val="464C55"/>
          <w:sz w:val="21"/>
          <w:szCs w:val="21"/>
          <w:shd w:val="clear" w:color="auto" w:fill="FFFABB"/>
          <w:lang w:eastAsia="ru-RU"/>
        </w:rPr>
        <w:t>кодекса</w:t>
      </w:r>
      <w:r w:rsidRPr="005E1D68">
        <w:rPr>
          <w:rFonts w:ascii="PT Serif" w:eastAsia="Times New Roman" w:hAnsi="PT Serif" w:cs="Times New Roman"/>
          <w:color w:val="464C55"/>
          <w:sz w:val="21"/>
          <w:szCs w:val="21"/>
          <w:lang w:eastAsia="ru-RU"/>
        </w:rPr>
        <w:t> РФ</w:t>
      </w:r>
    </w:p>
    <w:p w14:paraId="7B1AF322"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 изменена с 30 декабря 2020 г. - </w:t>
      </w:r>
      <w:hyperlink r:id="rId7" w:anchor="/document/400157502/entry/1151" w:history="1">
        <w:r w:rsidRPr="005E1D68">
          <w:rPr>
            <w:rFonts w:ascii="PT Serif" w:eastAsia="Times New Roman" w:hAnsi="PT Serif" w:cs="Times New Roman"/>
            <w:color w:val="3272C0"/>
            <w:sz w:val="20"/>
            <w:szCs w:val="20"/>
            <w:u w:val="single"/>
            <w:lang w:eastAsia="ru-RU"/>
          </w:rPr>
          <w:t>Федеральный закон</w:t>
        </w:r>
      </w:hyperlink>
      <w:r w:rsidRPr="005E1D68">
        <w:rPr>
          <w:rFonts w:ascii="PT Serif" w:eastAsia="Times New Roman" w:hAnsi="PT Serif" w:cs="Times New Roman"/>
          <w:color w:val="464C55"/>
          <w:sz w:val="20"/>
          <w:szCs w:val="20"/>
          <w:lang w:eastAsia="ru-RU"/>
        </w:rPr>
        <w:t> от 30 декабря 2020 г. N 494-ФЗ</w:t>
      </w:r>
    </w:p>
    <w:p w14:paraId="53EE65D9"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8" w:anchor="/document/77701119/entry/4301" w:history="1">
        <w:r w:rsidRPr="005E1D68">
          <w:rPr>
            <w:rFonts w:ascii="PT Serif" w:eastAsia="Times New Roman" w:hAnsi="PT Serif" w:cs="Times New Roman"/>
            <w:color w:val="3272C0"/>
            <w:sz w:val="20"/>
            <w:szCs w:val="20"/>
            <w:u w:val="single"/>
            <w:lang w:eastAsia="ru-RU"/>
          </w:rPr>
          <w:t>См. предыдущую редакцию</w:t>
        </w:r>
      </w:hyperlink>
    </w:p>
    <w:p w14:paraId="7BC61177"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7899080D"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2. Подготовка проекта межевания территории осуществляется для:</w:t>
      </w:r>
    </w:p>
    <w:p w14:paraId="21D6C473"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 определения местоположения границ образуемых и изменяемых земельных участков;</w:t>
      </w:r>
    </w:p>
    <w:p w14:paraId="473B2EA4"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Пункт 2 изменен с 30 декабря 2020 г. - </w:t>
      </w:r>
      <w:hyperlink r:id="rId9" w:anchor="/document/400157502/entry/1152" w:history="1">
        <w:r w:rsidRPr="005E1D68">
          <w:rPr>
            <w:rFonts w:ascii="PT Serif" w:eastAsia="Times New Roman" w:hAnsi="PT Serif" w:cs="Times New Roman"/>
            <w:color w:val="3272C0"/>
            <w:sz w:val="20"/>
            <w:szCs w:val="20"/>
            <w:u w:val="single"/>
            <w:lang w:eastAsia="ru-RU"/>
          </w:rPr>
          <w:t>Федеральный закон</w:t>
        </w:r>
      </w:hyperlink>
      <w:r w:rsidRPr="005E1D68">
        <w:rPr>
          <w:rFonts w:ascii="PT Serif" w:eastAsia="Times New Roman" w:hAnsi="PT Serif" w:cs="Times New Roman"/>
          <w:color w:val="464C55"/>
          <w:sz w:val="20"/>
          <w:szCs w:val="20"/>
          <w:lang w:eastAsia="ru-RU"/>
        </w:rPr>
        <w:t> от 30 декабря 2020 г. N 494-ФЗ</w:t>
      </w:r>
    </w:p>
    <w:p w14:paraId="447932A1"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0" w:anchor="/document/77701119/entry/4322" w:history="1">
        <w:r w:rsidRPr="005E1D68">
          <w:rPr>
            <w:rFonts w:ascii="PT Serif" w:eastAsia="Times New Roman" w:hAnsi="PT Serif" w:cs="Times New Roman"/>
            <w:color w:val="3272C0"/>
            <w:sz w:val="20"/>
            <w:szCs w:val="20"/>
            <w:u w:val="single"/>
            <w:lang w:eastAsia="ru-RU"/>
          </w:rPr>
          <w:t>См. предыдущую редакцию</w:t>
        </w:r>
      </w:hyperlink>
    </w:p>
    <w:p w14:paraId="78981749"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7DC252B0"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3. Проект межевания территории состоит из основной части, которая подлежит утверждению, и материалов по обоснованию этого проекта.</w:t>
      </w:r>
    </w:p>
    <w:p w14:paraId="22EB1DDB"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4. Основная часть проекта межевания территории включает в себя текстовую часть и чертежи межевания территории.</w:t>
      </w:r>
    </w:p>
    <w:p w14:paraId="30E50E09"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5. Текстовая часть проекта межевания территории включает в себя:</w:t>
      </w:r>
    </w:p>
    <w:p w14:paraId="5E5840F1"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 перечень и сведения о площади образуемых земельных участков, в том числе возможные способы их образования;</w:t>
      </w:r>
    </w:p>
    <w:p w14:paraId="7AC036F0"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3B0889C7"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lastRenderedPageBreak/>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519A630B"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5 дополнена пунктом 4 с 1 сентября 2018 г. - </w:t>
      </w:r>
      <w:hyperlink r:id="rId11" w:anchor="/document/72005510/entry/101401" w:history="1">
        <w:r w:rsidRPr="005E1D68">
          <w:rPr>
            <w:rFonts w:ascii="PT Serif" w:eastAsia="Times New Roman" w:hAnsi="PT Serif" w:cs="Times New Roman"/>
            <w:color w:val="3272C0"/>
            <w:sz w:val="20"/>
            <w:szCs w:val="20"/>
            <w:u w:val="single"/>
            <w:lang w:eastAsia="ru-RU"/>
          </w:rPr>
          <w:t>Федеральный закон</w:t>
        </w:r>
      </w:hyperlink>
      <w:r w:rsidRPr="005E1D68">
        <w:rPr>
          <w:rFonts w:ascii="PT Serif" w:eastAsia="Times New Roman" w:hAnsi="PT Serif" w:cs="Times New Roman"/>
          <w:color w:val="464C55"/>
          <w:sz w:val="20"/>
          <w:szCs w:val="20"/>
          <w:lang w:eastAsia="ru-RU"/>
        </w:rPr>
        <w:t> от 3 августа 2018 г. N 342-ФЗ</w:t>
      </w:r>
    </w:p>
    <w:p w14:paraId="2AD68F57"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0445B721"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5 дополнена пунктом 5 с 1 сентября 2018 г. - </w:t>
      </w:r>
      <w:hyperlink r:id="rId12" w:anchor="/document/72005510/entry/101401" w:history="1">
        <w:r w:rsidRPr="005E1D68">
          <w:rPr>
            <w:rFonts w:ascii="PT Serif" w:eastAsia="Times New Roman" w:hAnsi="PT Serif" w:cs="Times New Roman"/>
            <w:color w:val="3272C0"/>
            <w:sz w:val="20"/>
            <w:szCs w:val="20"/>
            <w:u w:val="single"/>
            <w:lang w:eastAsia="ru-RU"/>
          </w:rPr>
          <w:t>Федеральный закон</w:t>
        </w:r>
      </w:hyperlink>
      <w:r w:rsidRPr="005E1D68">
        <w:rPr>
          <w:rFonts w:ascii="PT Serif" w:eastAsia="Times New Roman" w:hAnsi="PT Serif" w:cs="Times New Roman"/>
          <w:color w:val="464C55"/>
          <w:sz w:val="20"/>
          <w:szCs w:val="20"/>
          <w:lang w:eastAsia="ru-RU"/>
        </w:rPr>
        <w:t> от 3 августа 2018 г. N 342-ФЗ</w:t>
      </w:r>
    </w:p>
    <w:p w14:paraId="018F1B26"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6A113015"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6. На чертежах межевания территории отображаются:</w:t>
      </w:r>
    </w:p>
    <w:p w14:paraId="306E8713"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1B40A2FF"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13" w:anchor="/document/12138258/entry/4322" w:history="1">
        <w:r w:rsidRPr="005E1D68">
          <w:rPr>
            <w:rFonts w:ascii="PT Serif" w:eastAsia="Times New Roman" w:hAnsi="PT Serif" w:cs="Times New Roman"/>
            <w:color w:val="3272C0"/>
            <w:sz w:val="23"/>
            <w:szCs w:val="23"/>
            <w:u w:val="single"/>
            <w:lang w:eastAsia="ru-RU"/>
          </w:rPr>
          <w:t>пунктом 2 части 2</w:t>
        </w:r>
      </w:hyperlink>
      <w:r w:rsidRPr="005E1D68">
        <w:rPr>
          <w:rFonts w:ascii="PT Serif" w:eastAsia="Times New Roman" w:hAnsi="PT Serif" w:cs="Times New Roman"/>
          <w:color w:val="22272F"/>
          <w:sz w:val="23"/>
          <w:szCs w:val="23"/>
          <w:lang w:eastAsia="ru-RU"/>
        </w:rPr>
        <w:t> настоящей статьи;</w:t>
      </w:r>
    </w:p>
    <w:p w14:paraId="19B9C1DE"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3) линии отступа от красных линий в целях определения мест допустимого размещения зданий, строений, сооружений;</w:t>
      </w:r>
    </w:p>
    <w:p w14:paraId="064F2217"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24DB87ED"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Пункт 5 изменен с 1 сентября 2018 г. - </w:t>
      </w:r>
      <w:hyperlink r:id="rId14" w:anchor="/document/72005498/entry/62" w:history="1">
        <w:r w:rsidRPr="005E1D68">
          <w:rPr>
            <w:rFonts w:ascii="PT Serif" w:eastAsia="Times New Roman" w:hAnsi="PT Serif" w:cs="Times New Roman"/>
            <w:color w:val="3272C0"/>
            <w:sz w:val="20"/>
            <w:szCs w:val="20"/>
            <w:u w:val="single"/>
            <w:lang w:eastAsia="ru-RU"/>
          </w:rPr>
          <w:t>Федеральный закон</w:t>
        </w:r>
      </w:hyperlink>
      <w:r w:rsidRPr="005E1D68">
        <w:rPr>
          <w:rFonts w:ascii="PT Serif" w:eastAsia="Times New Roman" w:hAnsi="PT Serif" w:cs="Times New Roman"/>
          <w:color w:val="464C55"/>
          <w:sz w:val="20"/>
          <w:szCs w:val="20"/>
          <w:lang w:eastAsia="ru-RU"/>
        </w:rPr>
        <w:t> от 3 августа 2018 г. N 341-ФЗ</w:t>
      </w:r>
    </w:p>
    <w:p w14:paraId="14FA5216"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5" w:anchor="/document/77664911/entry/4365" w:history="1">
        <w:r w:rsidRPr="005E1D68">
          <w:rPr>
            <w:rFonts w:ascii="PT Serif" w:eastAsia="Times New Roman" w:hAnsi="PT Serif" w:cs="Times New Roman"/>
            <w:color w:val="3272C0"/>
            <w:sz w:val="20"/>
            <w:szCs w:val="20"/>
            <w:u w:val="single"/>
            <w:lang w:eastAsia="ru-RU"/>
          </w:rPr>
          <w:t>См. предыдущую редакцию</w:t>
        </w:r>
      </w:hyperlink>
    </w:p>
    <w:p w14:paraId="622BD84D"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5) границы публичных сервитутов.</w:t>
      </w:r>
    </w:p>
    <w:p w14:paraId="4715F8A9"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Статья 43 дополнена частью 6.1 с 1 сентября 2018 г. - </w:t>
      </w:r>
      <w:hyperlink r:id="rId16" w:anchor="/document/72005510/entry/101402" w:history="1">
        <w:r w:rsidRPr="005E1D68">
          <w:rPr>
            <w:rFonts w:ascii="PT Serif" w:eastAsia="Times New Roman" w:hAnsi="PT Serif" w:cs="Times New Roman"/>
            <w:color w:val="3272C0"/>
            <w:sz w:val="20"/>
            <w:szCs w:val="20"/>
            <w:u w:val="single"/>
            <w:lang w:eastAsia="ru-RU"/>
          </w:rPr>
          <w:t>Федеральный закон</w:t>
        </w:r>
      </w:hyperlink>
      <w:r w:rsidRPr="005E1D68">
        <w:rPr>
          <w:rFonts w:ascii="PT Serif" w:eastAsia="Times New Roman" w:hAnsi="PT Serif" w:cs="Times New Roman"/>
          <w:color w:val="464C55"/>
          <w:sz w:val="20"/>
          <w:szCs w:val="20"/>
          <w:lang w:eastAsia="ru-RU"/>
        </w:rPr>
        <w:t> от 3 августа 2018 г. N 342-ФЗ</w:t>
      </w:r>
    </w:p>
    <w:p w14:paraId="30F13A72"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lastRenderedPageBreak/>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15BF318"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7. Материалы по обоснованию проекта межевания территории включают в себя чертежи, на которых отображаются:</w:t>
      </w:r>
    </w:p>
    <w:p w14:paraId="2F89A4BB"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 границы существующих земельных участков;</w:t>
      </w:r>
    </w:p>
    <w:p w14:paraId="4E815893"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2) границы зон с особыми условиями использования территорий;</w:t>
      </w:r>
    </w:p>
    <w:p w14:paraId="532FD38C"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3) местоположение существующих объектов капитального строительства;</w:t>
      </w:r>
    </w:p>
    <w:p w14:paraId="6CD37B06"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4) границы особо охраняемых природных территорий;</w:t>
      </w:r>
    </w:p>
    <w:p w14:paraId="082374DE"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5) границы территорий объектов культурного наследия;</w:t>
      </w:r>
    </w:p>
    <w:p w14:paraId="53471A7A"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Пункт 6 изменен с 1 июля 2019 г. - </w:t>
      </w:r>
      <w:hyperlink r:id="rId17" w:anchor="/document/72139610/entry/304" w:history="1">
        <w:r w:rsidRPr="005E1D68">
          <w:rPr>
            <w:rFonts w:ascii="PT Serif" w:eastAsia="Times New Roman" w:hAnsi="PT Serif" w:cs="Times New Roman"/>
            <w:color w:val="3272C0"/>
            <w:sz w:val="20"/>
            <w:szCs w:val="20"/>
            <w:u w:val="single"/>
            <w:lang w:eastAsia="ru-RU"/>
          </w:rPr>
          <w:t>Федеральный закон</w:t>
        </w:r>
      </w:hyperlink>
      <w:r w:rsidRPr="005E1D68">
        <w:rPr>
          <w:rFonts w:ascii="PT Serif" w:eastAsia="Times New Roman" w:hAnsi="PT Serif" w:cs="Times New Roman"/>
          <w:color w:val="464C55"/>
          <w:sz w:val="20"/>
          <w:szCs w:val="20"/>
          <w:lang w:eastAsia="ru-RU"/>
        </w:rPr>
        <w:t> от 27 декабря 2018 г. N 538-ФЗ</w:t>
      </w:r>
    </w:p>
    <w:p w14:paraId="69CF8C24"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8" w:anchor="/document/12138258/entry/4376" w:history="1">
        <w:r w:rsidRPr="005E1D68">
          <w:rPr>
            <w:rFonts w:ascii="PT Serif" w:eastAsia="Times New Roman" w:hAnsi="PT Serif" w:cs="Times New Roman"/>
            <w:color w:val="3272C0"/>
            <w:sz w:val="20"/>
            <w:szCs w:val="20"/>
            <w:u w:val="single"/>
            <w:lang w:eastAsia="ru-RU"/>
          </w:rPr>
          <w:t>См. предыдущую редакцию</w:t>
        </w:r>
      </w:hyperlink>
    </w:p>
    <w:p w14:paraId="5A402867"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6) границы лесничеств, участковых лесничеств, лесных кварталов, лесотаксационных выделов или частей лесотаксационных выделов.</w:t>
      </w:r>
    </w:p>
    <w:p w14:paraId="6A5AE3C3"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3BE0A2B5"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w:t>
      </w:r>
      <w:hyperlink r:id="rId19" w:anchor="/document/2109625/entry/0" w:history="1">
        <w:r w:rsidRPr="005E1D68">
          <w:rPr>
            <w:rFonts w:ascii="PT Serif" w:eastAsia="Times New Roman" w:hAnsi="PT Serif" w:cs="Times New Roman"/>
            <w:color w:val="3272C0"/>
            <w:sz w:val="23"/>
            <w:szCs w:val="23"/>
            <w:u w:val="single"/>
            <w:lang w:eastAsia="ru-RU"/>
          </w:rPr>
          <w:t>нормами</w:t>
        </w:r>
      </w:hyperlink>
      <w:r w:rsidRPr="005E1D68">
        <w:rPr>
          <w:rFonts w:ascii="PT Serif" w:eastAsia="Times New Roman" w:hAnsi="PT Serif" w:cs="Times New Roman"/>
          <w:color w:val="22272F"/>
          <w:sz w:val="23"/>
          <w:szCs w:val="23"/>
          <w:lang w:eastAsia="ru-RU"/>
        </w:rPr>
        <w:t>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33CEBEB0"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D7643FA" w14:textId="77777777" w:rsidR="005E1D68"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lastRenderedPageBreak/>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20" w:anchor="/document/12127232/entry/2" w:history="1">
        <w:r w:rsidRPr="005E1D68">
          <w:rPr>
            <w:rFonts w:ascii="PT Serif" w:eastAsia="Times New Roman" w:hAnsi="PT Serif" w:cs="Times New Roman"/>
            <w:color w:val="3272C0"/>
            <w:sz w:val="23"/>
            <w:szCs w:val="23"/>
            <w:u w:val="single"/>
            <w:lang w:eastAsia="ru-RU"/>
          </w:rPr>
          <w:t>законодательством</w:t>
        </w:r>
      </w:hyperlink>
      <w:r w:rsidRPr="005E1D68">
        <w:rPr>
          <w:rFonts w:ascii="PT Serif" w:eastAsia="Times New Roman" w:hAnsi="PT Serif" w:cs="Times New Roman"/>
          <w:color w:val="22272F"/>
          <w:sz w:val="23"/>
          <w:szCs w:val="23"/>
          <w:lang w:eastAsia="ru-RU"/>
        </w:rPr>
        <w:t> об охране объектов культурного наследия (памятников истории и культуры) народов Российской Федерации.</w:t>
      </w:r>
    </w:p>
    <w:p w14:paraId="5D1A7FB9"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12 изменена с 30 декабря 2020 г. - </w:t>
      </w:r>
      <w:hyperlink r:id="rId21" w:anchor="/document/400157502/entry/1153" w:history="1">
        <w:r w:rsidRPr="005E1D68">
          <w:rPr>
            <w:rFonts w:ascii="PT Serif" w:eastAsia="Times New Roman" w:hAnsi="PT Serif" w:cs="Times New Roman"/>
            <w:color w:val="3272C0"/>
            <w:sz w:val="20"/>
            <w:szCs w:val="20"/>
            <w:u w:val="single"/>
            <w:lang w:eastAsia="ru-RU"/>
          </w:rPr>
          <w:t>Федеральный закон</w:t>
        </w:r>
      </w:hyperlink>
      <w:r w:rsidRPr="005E1D68">
        <w:rPr>
          <w:rFonts w:ascii="PT Serif" w:eastAsia="Times New Roman" w:hAnsi="PT Serif" w:cs="Times New Roman"/>
          <w:color w:val="464C55"/>
          <w:sz w:val="20"/>
          <w:szCs w:val="20"/>
          <w:lang w:eastAsia="ru-RU"/>
        </w:rPr>
        <w:t> от 30 декабря 2020 г. N 494-ФЗ</w:t>
      </w:r>
    </w:p>
    <w:p w14:paraId="5CA2B4FF"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22" w:anchor="/document/77701119/entry/43012" w:history="1">
        <w:r w:rsidRPr="005E1D68">
          <w:rPr>
            <w:rFonts w:ascii="PT Serif" w:eastAsia="Times New Roman" w:hAnsi="PT Serif" w:cs="Times New Roman"/>
            <w:color w:val="3272C0"/>
            <w:sz w:val="20"/>
            <w:szCs w:val="20"/>
            <w:u w:val="single"/>
            <w:lang w:eastAsia="ru-RU"/>
          </w:rPr>
          <w:t>См. предыдущую редакцию</w:t>
        </w:r>
      </w:hyperlink>
    </w:p>
    <w:p w14:paraId="0B7E7C2F" w14:textId="6F13DA6D" w:rsidR="007328CB" w:rsidRPr="005E1D68" w:rsidRDefault="005E1D68" w:rsidP="005E1D68">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4022BF19"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b/>
          <w:bCs/>
          <w:color w:val="22272F"/>
          <w:sz w:val="23"/>
          <w:szCs w:val="23"/>
          <w:lang w:eastAsia="ru-RU"/>
        </w:rPr>
      </w:pPr>
      <w:r w:rsidRPr="005E1D68">
        <w:rPr>
          <w:rFonts w:ascii="PT Serif" w:eastAsia="Times New Roman" w:hAnsi="PT Serif" w:cs="Times New Roman"/>
          <w:b/>
          <w:bCs/>
          <w:color w:val="22272F"/>
          <w:sz w:val="23"/>
          <w:szCs w:val="23"/>
          <w:lang w:eastAsia="ru-RU"/>
        </w:rPr>
        <w:t>Статья 45. Подготовка и утверждение документации по планировке территории, порядок внесения в нее изменений и ее отмены</w:t>
      </w:r>
    </w:p>
    <w:p w14:paraId="1009FC13"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См. </w:t>
      </w:r>
      <w:hyperlink r:id="rId23" w:anchor="/document/57591216/entry/0" w:history="1">
        <w:r w:rsidRPr="005E1D68">
          <w:rPr>
            <w:rFonts w:ascii="PT Serif" w:eastAsia="Times New Roman" w:hAnsi="PT Serif" w:cs="Times New Roman"/>
            <w:color w:val="3272C0"/>
            <w:sz w:val="20"/>
            <w:szCs w:val="20"/>
            <w:lang w:eastAsia="ru-RU"/>
          </w:rPr>
          <w:t>Энциклопедии</w:t>
        </w:r>
      </w:hyperlink>
      <w:r w:rsidRPr="005E1D68">
        <w:rPr>
          <w:rFonts w:ascii="PT Serif" w:eastAsia="Times New Roman" w:hAnsi="PT Serif" w:cs="Times New Roman"/>
          <w:color w:val="464C55"/>
          <w:sz w:val="20"/>
          <w:szCs w:val="20"/>
          <w:lang w:eastAsia="ru-RU"/>
        </w:rPr>
        <w:t>, </w:t>
      </w:r>
      <w:hyperlink r:id="rId24" w:anchor="/document/77530733/entry/0" w:history="1">
        <w:r w:rsidRPr="005E1D68">
          <w:rPr>
            <w:rFonts w:ascii="PT Serif" w:eastAsia="Times New Roman" w:hAnsi="PT Serif" w:cs="Times New Roman"/>
            <w:color w:val="3272C0"/>
            <w:sz w:val="20"/>
            <w:szCs w:val="20"/>
            <w:lang w:eastAsia="ru-RU"/>
          </w:rPr>
          <w:t>позиции высших судов</w:t>
        </w:r>
      </w:hyperlink>
      <w:r w:rsidRPr="005E1D68">
        <w:rPr>
          <w:rFonts w:ascii="PT Serif" w:eastAsia="Times New Roman" w:hAnsi="PT Serif" w:cs="Times New Roman"/>
          <w:color w:val="464C55"/>
          <w:sz w:val="20"/>
          <w:szCs w:val="20"/>
          <w:lang w:eastAsia="ru-RU"/>
        </w:rPr>
        <w:t> и другие </w:t>
      </w:r>
      <w:hyperlink r:id="rId25" w:anchor="/multilink/12138258/paragraph/1118491447/number/2" w:history="1">
        <w:r w:rsidRPr="005E1D68">
          <w:rPr>
            <w:rFonts w:ascii="PT Serif" w:eastAsia="Times New Roman" w:hAnsi="PT Serif" w:cs="Times New Roman"/>
            <w:color w:val="3272C0"/>
            <w:sz w:val="20"/>
            <w:szCs w:val="20"/>
            <w:lang w:eastAsia="ru-RU"/>
          </w:rPr>
          <w:t>комментарии</w:t>
        </w:r>
      </w:hyperlink>
      <w:r w:rsidRPr="005E1D68">
        <w:rPr>
          <w:rFonts w:ascii="PT Serif" w:eastAsia="Times New Roman" w:hAnsi="PT Serif" w:cs="Times New Roman"/>
          <w:color w:val="464C55"/>
          <w:sz w:val="20"/>
          <w:szCs w:val="20"/>
          <w:lang w:eastAsia="ru-RU"/>
        </w:rPr>
        <w:t> к статье 45 </w:t>
      </w:r>
      <w:r w:rsidRPr="005E1D68">
        <w:rPr>
          <w:rFonts w:ascii="PT Serif" w:eastAsia="Times New Roman" w:hAnsi="PT Serif" w:cs="Times New Roman"/>
          <w:color w:val="464C55"/>
          <w:sz w:val="20"/>
          <w:szCs w:val="20"/>
          <w:shd w:val="clear" w:color="auto" w:fill="FFFABB"/>
          <w:lang w:eastAsia="ru-RU"/>
        </w:rPr>
        <w:t>Градостроительного</w:t>
      </w:r>
      <w:r w:rsidRPr="005E1D68">
        <w:rPr>
          <w:rFonts w:ascii="PT Serif" w:eastAsia="Times New Roman" w:hAnsi="PT Serif" w:cs="Times New Roman"/>
          <w:color w:val="464C55"/>
          <w:sz w:val="20"/>
          <w:szCs w:val="20"/>
          <w:lang w:eastAsia="ru-RU"/>
        </w:rPr>
        <w:t> </w:t>
      </w:r>
      <w:r w:rsidRPr="005E1D68">
        <w:rPr>
          <w:rFonts w:ascii="PT Serif" w:eastAsia="Times New Roman" w:hAnsi="PT Serif" w:cs="Times New Roman"/>
          <w:color w:val="464C55"/>
          <w:sz w:val="20"/>
          <w:szCs w:val="20"/>
          <w:shd w:val="clear" w:color="auto" w:fill="FFFABB"/>
          <w:lang w:eastAsia="ru-RU"/>
        </w:rPr>
        <w:t>кодекса</w:t>
      </w:r>
      <w:r w:rsidRPr="005E1D68">
        <w:rPr>
          <w:rFonts w:ascii="PT Serif" w:eastAsia="Times New Roman" w:hAnsi="PT Serif" w:cs="Times New Roman"/>
          <w:color w:val="464C55"/>
          <w:sz w:val="20"/>
          <w:szCs w:val="20"/>
          <w:lang w:eastAsia="ru-RU"/>
        </w:rPr>
        <w:t> РФ</w:t>
      </w:r>
    </w:p>
    <w:p w14:paraId="6A181E25"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 изменена с 2 августа 2019 г. - </w:t>
      </w:r>
      <w:hyperlink r:id="rId26" w:anchor="/document/72361088/entry/1102"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 августа 2019 г. N 283-ФЗ</w:t>
      </w:r>
    </w:p>
    <w:p w14:paraId="3A4968F4"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27" w:anchor="/document/77683638/entry/4501" w:history="1">
        <w:r w:rsidRPr="005E1D68">
          <w:rPr>
            <w:rFonts w:ascii="PT Serif" w:eastAsia="Times New Roman" w:hAnsi="PT Serif" w:cs="Times New Roman"/>
            <w:color w:val="3272C0"/>
            <w:sz w:val="20"/>
            <w:szCs w:val="20"/>
            <w:lang w:eastAsia="ru-RU"/>
          </w:rPr>
          <w:t>См. предыдущую редакцию</w:t>
        </w:r>
      </w:hyperlink>
    </w:p>
    <w:p w14:paraId="2D4C279E"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 Решения о подготовке документации по планировке территории принимаются уполномоченными </w:t>
      </w:r>
      <w:hyperlink r:id="rId28" w:anchor="/document/71845562/entry/14" w:history="1">
        <w:r w:rsidRPr="005E1D68">
          <w:rPr>
            <w:rFonts w:ascii="PT Serif" w:eastAsia="Times New Roman" w:hAnsi="PT Serif" w:cs="Times New Roman"/>
            <w:color w:val="3272C0"/>
            <w:sz w:val="23"/>
            <w:szCs w:val="23"/>
            <w:lang w:eastAsia="ru-RU"/>
          </w:rPr>
          <w:t>федеральными органами исполнительной власти, органами исполнительной власти субъекта Российской Федерации, органами местного самоуправления</w:t>
        </w:r>
      </w:hyperlink>
      <w:r w:rsidRPr="005E1D68">
        <w:rPr>
          <w:rFonts w:ascii="PT Serif" w:eastAsia="Times New Roman" w:hAnsi="PT Serif" w:cs="Times New Roman"/>
          <w:color w:val="22272F"/>
          <w:sz w:val="23"/>
          <w:szCs w:val="23"/>
          <w:lang w:eastAsia="ru-RU"/>
        </w:rPr>
        <w:t>, за исключением случаев, указанных в </w:t>
      </w:r>
      <w:hyperlink r:id="rId29" w:anchor="/document/12138258/entry/4511" w:history="1">
        <w:r w:rsidRPr="005E1D68">
          <w:rPr>
            <w:rFonts w:ascii="PT Serif" w:eastAsia="Times New Roman" w:hAnsi="PT Serif" w:cs="Times New Roman"/>
            <w:color w:val="3272C0"/>
            <w:sz w:val="23"/>
            <w:szCs w:val="23"/>
            <w:lang w:eastAsia="ru-RU"/>
          </w:rPr>
          <w:t>частях 1.1</w:t>
        </w:r>
      </w:hyperlink>
      <w:r w:rsidRPr="005E1D68">
        <w:rPr>
          <w:rFonts w:ascii="PT Serif" w:eastAsia="Times New Roman" w:hAnsi="PT Serif" w:cs="Times New Roman"/>
          <w:color w:val="22272F"/>
          <w:sz w:val="23"/>
          <w:szCs w:val="23"/>
          <w:lang w:eastAsia="ru-RU"/>
        </w:rPr>
        <w:t> и </w:t>
      </w:r>
      <w:hyperlink r:id="rId30" w:anchor="/document/12138258/entry/451212" w:history="1">
        <w:r w:rsidRPr="005E1D68">
          <w:rPr>
            <w:rFonts w:ascii="PT Serif" w:eastAsia="Times New Roman" w:hAnsi="PT Serif" w:cs="Times New Roman"/>
            <w:color w:val="3272C0"/>
            <w:sz w:val="23"/>
            <w:szCs w:val="23"/>
            <w:lang w:eastAsia="ru-RU"/>
          </w:rPr>
          <w:t>12.12</w:t>
        </w:r>
      </w:hyperlink>
      <w:r w:rsidRPr="005E1D68">
        <w:rPr>
          <w:rFonts w:ascii="PT Serif" w:eastAsia="Times New Roman" w:hAnsi="PT Serif" w:cs="Times New Roman"/>
          <w:color w:val="22272F"/>
          <w:sz w:val="23"/>
          <w:szCs w:val="23"/>
          <w:lang w:eastAsia="ru-RU"/>
        </w:rPr>
        <w:t> настоящей статьи.</w:t>
      </w:r>
    </w:p>
    <w:p w14:paraId="5D989D1B"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См. </w:t>
      </w:r>
      <w:hyperlink r:id="rId31" w:anchor="/document/403131261/entry/1000" w:history="1">
        <w:r w:rsidRPr="005E1D68">
          <w:rPr>
            <w:rFonts w:ascii="PT Serif" w:eastAsia="Times New Roman" w:hAnsi="PT Serif" w:cs="Times New Roman"/>
            <w:color w:val="3272C0"/>
            <w:sz w:val="20"/>
            <w:szCs w:val="20"/>
            <w:lang w:eastAsia="ru-RU"/>
          </w:rPr>
          <w:t>Административный регламент</w:t>
        </w:r>
      </w:hyperlink>
      <w:r w:rsidRPr="005E1D68">
        <w:rPr>
          <w:rFonts w:ascii="PT Serif" w:eastAsia="Times New Roman" w:hAnsi="PT Serif" w:cs="Times New Roman"/>
          <w:color w:val="464C55"/>
          <w:sz w:val="20"/>
          <w:szCs w:val="20"/>
          <w:lang w:eastAsia="ru-RU"/>
        </w:rPr>
        <w:t> Министерства строительства и жилищно-коммунального хозяйства Российской Федерации по предоставлению государственной услуги по утверждению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 утвержденный </w:t>
      </w:r>
      <w:hyperlink r:id="rId32" w:anchor="/document/403131261/entry/0" w:history="1">
        <w:r w:rsidRPr="005E1D68">
          <w:rPr>
            <w:rFonts w:ascii="PT Serif" w:eastAsia="Times New Roman" w:hAnsi="PT Serif" w:cs="Times New Roman"/>
            <w:color w:val="3272C0"/>
            <w:sz w:val="20"/>
            <w:szCs w:val="20"/>
            <w:lang w:eastAsia="ru-RU"/>
          </w:rPr>
          <w:t>приказом</w:t>
        </w:r>
      </w:hyperlink>
      <w:r w:rsidRPr="005E1D68">
        <w:rPr>
          <w:rFonts w:ascii="PT Serif" w:eastAsia="Times New Roman" w:hAnsi="PT Serif" w:cs="Times New Roman"/>
          <w:color w:val="464C55"/>
          <w:sz w:val="20"/>
          <w:szCs w:val="20"/>
          <w:lang w:eastAsia="ru-RU"/>
        </w:rPr>
        <w:t> Министерства строительства и жилищно-коммунального хозяйства РФ от 21 октября 2021 г. N 769/пр</w:t>
      </w:r>
    </w:p>
    <w:p w14:paraId="42D0044D"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33" w:anchor="/document/71436074/entry/11702"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статья 45 настоящего Кодекса дополнена частью 1.1, </w:t>
      </w:r>
      <w:hyperlink r:id="rId34"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4141E29A"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1.1. Решения о подготовке документации по планировке территории принимаются самостоятельно:</w:t>
      </w:r>
    </w:p>
    <w:p w14:paraId="179F059D"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lastRenderedPageBreak/>
        <w:t>Пункт 1 изменен с 30 декабря 2020 г. - </w:t>
      </w:r>
      <w:hyperlink r:id="rId35" w:anchor="/document/400157502/entry/11611"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30 декабря 2020 г. N 494-ФЗ</w:t>
      </w:r>
    </w:p>
    <w:p w14:paraId="4AA71F71"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36" w:anchor="/document/77701119/entry/45111" w:history="1">
        <w:r w:rsidRPr="005E1D68">
          <w:rPr>
            <w:rFonts w:ascii="PT Serif" w:eastAsia="Times New Roman" w:hAnsi="PT Serif" w:cs="Times New Roman"/>
            <w:color w:val="3272C0"/>
            <w:sz w:val="20"/>
            <w:szCs w:val="20"/>
            <w:lang w:eastAsia="ru-RU"/>
          </w:rPr>
          <w:t>См. предыдущую редакцию</w:t>
        </w:r>
      </w:hyperlink>
    </w:p>
    <w:p w14:paraId="086E0FDD"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 лицами, с которыми заключены договоры о комплексном развитии территории;</w:t>
      </w:r>
    </w:p>
    <w:p w14:paraId="016354A6"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2) утратил силу с 30 декабря 2020 г. - </w:t>
      </w:r>
      <w:hyperlink r:id="rId37" w:anchor="/document/400157502/entry/11612" w:history="1">
        <w:r w:rsidRPr="005E1D68">
          <w:rPr>
            <w:rFonts w:ascii="PT Serif" w:eastAsia="Times New Roman" w:hAnsi="PT Serif" w:cs="Times New Roman"/>
            <w:color w:val="3272C0"/>
            <w:sz w:val="23"/>
            <w:szCs w:val="23"/>
            <w:lang w:eastAsia="ru-RU"/>
          </w:rPr>
          <w:t>Федеральный закон</w:t>
        </w:r>
      </w:hyperlink>
      <w:r w:rsidRPr="005E1D68">
        <w:rPr>
          <w:rFonts w:ascii="PT Serif" w:eastAsia="Times New Roman" w:hAnsi="PT Serif" w:cs="Times New Roman"/>
          <w:color w:val="22272F"/>
          <w:sz w:val="23"/>
          <w:szCs w:val="23"/>
          <w:lang w:eastAsia="ru-RU"/>
        </w:rPr>
        <w:t> от 30 декабря 2020 г. N 494-ФЗ</w:t>
      </w:r>
    </w:p>
    <w:p w14:paraId="5AB32318"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38" w:anchor="/document/77701119/entry/45112" w:history="1">
        <w:r w:rsidRPr="005E1D68">
          <w:rPr>
            <w:rFonts w:ascii="PT Serif" w:eastAsia="Times New Roman" w:hAnsi="PT Serif" w:cs="Times New Roman"/>
            <w:color w:val="3272C0"/>
            <w:sz w:val="20"/>
            <w:szCs w:val="20"/>
            <w:lang w:eastAsia="ru-RU"/>
          </w:rPr>
          <w:t>См. предыдущую редакцию</w:t>
        </w:r>
      </w:hyperlink>
    </w:p>
    <w:p w14:paraId="255631CE"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Пункт 3 изменен с 2 августа 2019 г. - </w:t>
      </w:r>
      <w:hyperlink r:id="rId39" w:anchor="/document/72361088/entry/11031"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 августа 2019 г. N 283-ФЗ</w:t>
      </w:r>
    </w:p>
    <w:p w14:paraId="76C161DB"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40" w:anchor="/document/77683638/entry/45113" w:history="1">
        <w:r w:rsidRPr="005E1D68">
          <w:rPr>
            <w:rFonts w:ascii="PT Serif" w:eastAsia="Times New Roman" w:hAnsi="PT Serif" w:cs="Times New Roman"/>
            <w:color w:val="3272C0"/>
            <w:sz w:val="20"/>
            <w:szCs w:val="20"/>
            <w:lang w:eastAsia="ru-RU"/>
          </w:rPr>
          <w:t>См. предыдущую редакцию</w:t>
        </w:r>
      </w:hyperlink>
    </w:p>
    <w:p w14:paraId="73D40D56"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1" w:anchor="/document/12138258/entry/451212" w:history="1">
        <w:r w:rsidRPr="005E1D68">
          <w:rPr>
            <w:rFonts w:ascii="PT Serif" w:eastAsia="Times New Roman" w:hAnsi="PT Serif" w:cs="Times New Roman"/>
            <w:color w:val="3272C0"/>
            <w:sz w:val="23"/>
            <w:szCs w:val="23"/>
            <w:lang w:eastAsia="ru-RU"/>
          </w:rPr>
          <w:t>части 12.12</w:t>
        </w:r>
      </w:hyperlink>
      <w:r w:rsidRPr="005E1D68">
        <w:rPr>
          <w:rFonts w:ascii="PT Serif" w:eastAsia="Times New Roman" w:hAnsi="PT Serif" w:cs="Times New Roman"/>
          <w:color w:val="22272F"/>
          <w:sz w:val="23"/>
          <w:szCs w:val="23"/>
          <w:lang w:eastAsia="ru-RU"/>
        </w:rPr>
        <w:t> настоящей статьи);</w:t>
      </w:r>
    </w:p>
    <w:p w14:paraId="291082F8"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Пункт 4 изменен с 2 августа 2019 г. - </w:t>
      </w:r>
      <w:hyperlink r:id="rId42" w:anchor="/document/72361088/entry/11032"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 августа 2019 г. N 283-ФЗ</w:t>
      </w:r>
    </w:p>
    <w:p w14:paraId="797D3F21"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43" w:anchor="/document/77683638/entry/45114" w:history="1">
        <w:r w:rsidRPr="005E1D68">
          <w:rPr>
            <w:rFonts w:ascii="PT Serif" w:eastAsia="Times New Roman" w:hAnsi="PT Serif" w:cs="Times New Roman"/>
            <w:color w:val="3272C0"/>
            <w:sz w:val="20"/>
            <w:szCs w:val="20"/>
            <w:lang w:eastAsia="ru-RU"/>
          </w:rPr>
          <w:t>См. предыдущую редакцию</w:t>
        </w:r>
      </w:hyperlink>
    </w:p>
    <w:p w14:paraId="54EBC96D"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4" w:anchor="/document/12138258/entry/451212" w:history="1">
        <w:r w:rsidRPr="005E1D68">
          <w:rPr>
            <w:rFonts w:ascii="PT Serif" w:eastAsia="Times New Roman" w:hAnsi="PT Serif" w:cs="Times New Roman"/>
            <w:color w:val="3272C0"/>
            <w:sz w:val="23"/>
            <w:szCs w:val="23"/>
            <w:lang w:eastAsia="ru-RU"/>
          </w:rPr>
          <w:t>части 12.12</w:t>
        </w:r>
      </w:hyperlink>
      <w:r w:rsidRPr="005E1D68">
        <w:rPr>
          <w:rFonts w:ascii="PT Serif" w:eastAsia="Times New Roman" w:hAnsi="PT Serif" w:cs="Times New Roman"/>
          <w:color w:val="22272F"/>
          <w:sz w:val="23"/>
          <w:szCs w:val="23"/>
          <w:lang w:eastAsia="ru-RU"/>
        </w:rPr>
        <w:t> настоящей статьи);</w:t>
      </w:r>
    </w:p>
    <w:p w14:paraId="749B3EEC"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1.1 дополнена пунктом 5 с 1 января 2019 г. - </w:t>
      </w:r>
      <w:hyperlink r:id="rId45" w:anchor="/document/71732780/entry/4502"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29 июля 2017 г. N 217-ФЗ</w:t>
      </w:r>
    </w:p>
    <w:p w14:paraId="02C9EC42"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177951A8"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46" w:anchor="/document/71436074/entry/11702"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статья 45 настоящего Кодекса дополнена частью 1.2, </w:t>
      </w:r>
      <w:hyperlink r:id="rId47"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243E5DEC"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 В случаях, предусмотренных </w:t>
      </w:r>
      <w:hyperlink r:id="rId48" w:anchor="/document/12138258/entry/4511" w:history="1">
        <w:r w:rsidRPr="005E1D68">
          <w:rPr>
            <w:rFonts w:ascii="PT Serif" w:eastAsia="Times New Roman" w:hAnsi="PT Serif" w:cs="Times New Roman"/>
            <w:color w:val="3272C0"/>
            <w:sz w:val="23"/>
            <w:szCs w:val="23"/>
            <w:lang w:eastAsia="ru-RU"/>
          </w:rPr>
          <w:t>частью 1.1</w:t>
        </w:r>
      </w:hyperlink>
      <w:r w:rsidRPr="005E1D68">
        <w:rPr>
          <w:rFonts w:ascii="PT Serif" w:eastAsia="Times New Roman" w:hAnsi="PT Serif" w:cs="Times New Roman"/>
          <w:color w:val="22272F"/>
          <w:sz w:val="23"/>
          <w:szCs w:val="23"/>
          <w:lang w:eastAsia="ru-RU"/>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07A5E095"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hyperlink r:id="rId49" w:anchor="/document/71436074/entry/11703"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часть 2 статьи 45 настоящего Кодекса изложена в новой редакции, </w:t>
      </w:r>
      <w:hyperlink r:id="rId50"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01A5704D"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51" w:anchor="/document/57405842/entry/4502" w:history="1">
        <w:r w:rsidRPr="005E1D68">
          <w:rPr>
            <w:rFonts w:ascii="PT Serif" w:eastAsia="Times New Roman" w:hAnsi="PT Serif" w:cs="Times New Roman"/>
            <w:color w:val="3272C0"/>
            <w:sz w:val="20"/>
            <w:szCs w:val="20"/>
            <w:lang w:eastAsia="ru-RU"/>
          </w:rPr>
          <w:t>См. текст части в предыдущей редакции</w:t>
        </w:r>
      </w:hyperlink>
    </w:p>
    <w:p w14:paraId="42D1E7FB"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w:t>
      </w:r>
      <w:r w:rsidRPr="005E1D68">
        <w:rPr>
          <w:rFonts w:ascii="PT Serif" w:eastAsia="Times New Roman" w:hAnsi="PT Serif" w:cs="Times New Roman"/>
          <w:color w:val="22272F"/>
          <w:sz w:val="23"/>
          <w:szCs w:val="23"/>
          <w:lang w:eastAsia="ru-RU"/>
        </w:rPr>
        <w:lastRenderedPageBreak/>
        <w:t>указанных в </w:t>
      </w:r>
      <w:hyperlink r:id="rId52" w:anchor="/document/12138258/entry/4511" w:history="1">
        <w:r w:rsidRPr="005E1D68">
          <w:rPr>
            <w:rFonts w:ascii="PT Serif" w:eastAsia="Times New Roman" w:hAnsi="PT Serif" w:cs="Times New Roman"/>
            <w:color w:val="3272C0"/>
            <w:sz w:val="23"/>
            <w:szCs w:val="23"/>
            <w:lang w:eastAsia="ru-RU"/>
          </w:rPr>
          <w:t>части 1.1</w:t>
        </w:r>
      </w:hyperlink>
      <w:r w:rsidRPr="005E1D68">
        <w:rPr>
          <w:rFonts w:ascii="PT Serif" w:eastAsia="Times New Roman" w:hAnsi="PT Serif" w:cs="Times New Roman"/>
          <w:color w:val="22272F"/>
          <w:sz w:val="23"/>
          <w:szCs w:val="23"/>
          <w:lang w:eastAsia="ru-RU"/>
        </w:rPr>
        <w:t> настоящей статьи, и утверждают документацию по планировке территории, предусматривающую размещение </w:t>
      </w:r>
      <w:hyperlink r:id="rId53" w:anchor="/document/71845562/entry/21" w:history="1">
        <w:r w:rsidRPr="005E1D68">
          <w:rPr>
            <w:rFonts w:ascii="PT Serif" w:eastAsia="Times New Roman" w:hAnsi="PT Serif" w:cs="Times New Roman"/>
            <w:color w:val="3272C0"/>
            <w:sz w:val="23"/>
            <w:szCs w:val="23"/>
            <w:lang w:eastAsia="ru-RU"/>
          </w:rPr>
          <w:t>объектов</w:t>
        </w:r>
      </w:hyperlink>
      <w:r w:rsidRPr="005E1D68">
        <w:rPr>
          <w:rFonts w:ascii="PT Serif" w:eastAsia="Times New Roman" w:hAnsi="PT Serif" w:cs="Times New Roman"/>
          <w:color w:val="22272F"/>
          <w:sz w:val="23"/>
          <w:szCs w:val="23"/>
          <w:lang w:eastAsia="ru-RU"/>
        </w:rPr>
        <w:t>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54" w:anchor="/document/12138258/entry/45031" w:history="1">
        <w:r w:rsidRPr="005E1D68">
          <w:rPr>
            <w:rFonts w:ascii="PT Serif" w:eastAsia="Times New Roman" w:hAnsi="PT Serif" w:cs="Times New Roman"/>
            <w:color w:val="3272C0"/>
            <w:sz w:val="23"/>
            <w:szCs w:val="23"/>
            <w:lang w:eastAsia="ru-RU"/>
          </w:rPr>
          <w:t>части 3.1</w:t>
        </w:r>
      </w:hyperlink>
      <w:r w:rsidRPr="005E1D68">
        <w:rPr>
          <w:rFonts w:ascii="PT Serif" w:eastAsia="Times New Roman" w:hAnsi="PT Serif" w:cs="Times New Roman"/>
          <w:color w:val="22272F"/>
          <w:sz w:val="23"/>
          <w:szCs w:val="23"/>
          <w:lang w:eastAsia="ru-RU"/>
        </w:rPr>
        <w:t> настоящей статьи.</w:t>
      </w:r>
    </w:p>
    <w:p w14:paraId="09BD4FE5"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hyperlink r:id="rId55" w:anchor="/document/71436074/entry/11704"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часть 3 статьи 45 настоящего Кодекса изложена в новой редакции, </w:t>
      </w:r>
      <w:hyperlink r:id="rId56"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3EAEBC9D"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57" w:anchor="/document/57405842/entry/4503" w:history="1">
        <w:r w:rsidRPr="005E1D68">
          <w:rPr>
            <w:rFonts w:ascii="PT Serif" w:eastAsia="Times New Roman" w:hAnsi="PT Serif" w:cs="Times New Roman"/>
            <w:color w:val="3272C0"/>
            <w:sz w:val="20"/>
            <w:szCs w:val="20"/>
            <w:lang w:eastAsia="ru-RU"/>
          </w:rPr>
          <w:t>См. текст части в предыдущей редакции</w:t>
        </w:r>
      </w:hyperlink>
    </w:p>
    <w:p w14:paraId="5086A442"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58" w:anchor="/document/12138258/entry/4511" w:history="1">
        <w:r w:rsidRPr="005E1D68">
          <w:rPr>
            <w:rFonts w:ascii="PT Serif" w:eastAsia="Times New Roman" w:hAnsi="PT Serif" w:cs="Times New Roman"/>
            <w:color w:val="3272C0"/>
            <w:sz w:val="23"/>
            <w:szCs w:val="23"/>
            <w:lang w:eastAsia="ru-RU"/>
          </w:rPr>
          <w:t>части 1.1</w:t>
        </w:r>
      </w:hyperlink>
      <w:r w:rsidRPr="005E1D68">
        <w:rPr>
          <w:rFonts w:ascii="PT Serif" w:eastAsia="Times New Roman" w:hAnsi="PT Serif" w:cs="Times New Roman"/>
          <w:color w:val="22272F"/>
          <w:sz w:val="23"/>
          <w:szCs w:val="23"/>
          <w:lang w:eastAsia="ru-RU"/>
        </w:rPr>
        <w:t> настоящей статьи, утверждают документацию по планировке территории, предусматривающую размещение </w:t>
      </w:r>
      <w:hyperlink r:id="rId59" w:anchor="/document/71845562/entry/21" w:history="1">
        <w:r w:rsidRPr="005E1D68">
          <w:rPr>
            <w:rFonts w:ascii="PT Serif" w:eastAsia="Times New Roman" w:hAnsi="PT Serif" w:cs="Times New Roman"/>
            <w:color w:val="3272C0"/>
            <w:sz w:val="23"/>
            <w:szCs w:val="23"/>
            <w:lang w:eastAsia="ru-RU"/>
          </w:rPr>
          <w:t>объектов</w:t>
        </w:r>
      </w:hyperlink>
      <w:r w:rsidRPr="005E1D68">
        <w:rPr>
          <w:rFonts w:ascii="PT Serif" w:eastAsia="Times New Roman" w:hAnsi="PT Serif" w:cs="Times New Roman"/>
          <w:color w:val="22272F"/>
          <w:sz w:val="23"/>
          <w:szCs w:val="23"/>
          <w:lang w:eastAsia="ru-RU"/>
        </w:rPr>
        <w:t>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60" w:anchor="/document/12138258/entry/4502" w:history="1">
        <w:r w:rsidRPr="005E1D68">
          <w:rPr>
            <w:rFonts w:ascii="PT Serif" w:eastAsia="Times New Roman" w:hAnsi="PT Serif" w:cs="Times New Roman"/>
            <w:color w:val="3272C0"/>
            <w:sz w:val="23"/>
            <w:szCs w:val="23"/>
            <w:lang w:eastAsia="ru-RU"/>
          </w:rPr>
          <w:t>частях 2</w:t>
        </w:r>
      </w:hyperlink>
      <w:r w:rsidRPr="005E1D68">
        <w:rPr>
          <w:rFonts w:ascii="PT Serif" w:eastAsia="Times New Roman" w:hAnsi="PT Serif" w:cs="Times New Roman"/>
          <w:color w:val="22272F"/>
          <w:sz w:val="23"/>
          <w:szCs w:val="23"/>
          <w:lang w:eastAsia="ru-RU"/>
        </w:rPr>
        <w:t>, </w:t>
      </w:r>
      <w:hyperlink r:id="rId61" w:anchor="/document/12138258/entry/45032" w:history="1">
        <w:r w:rsidRPr="005E1D68">
          <w:rPr>
            <w:rFonts w:ascii="PT Serif" w:eastAsia="Times New Roman" w:hAnsi="PT Serif" w:cs="Times New Roman"/>
            <w:color w:val="3272C0"/>
            <w:sz w:val="23"/>
            <w:szCs w:val="23"/>
            <w:lang w:eastAsia="ru-RU"/>
          </w:rPr>
          <w:t>3.2</w:t>
        </w:r>
      </w:hyperlink>
      <w:r w:rsidRPr="005E1D68">
        <w:rPr>
          <w:rFonts w:ascii="PT Serif" w:eastAsia="Times New Roman" w:hAnsi="PT Serif" w:cs="Times New Roman"/>
          <w:color w:val="22272F"/>
          <w:sz w:val="23"/>
          <w:szCs w:val="23"/>
          <w:lang w:eastAsia="ru-RU"/>
        </w:rPr>
        <w:t> и </w:t>
      </w:r>
      <w:hyperlink r:id="rId62" w:anchor="/document/12138258/entry/45041" w:history="1">
        <w:r w:rsidRPr="005E1D68">
          <w:rPr>
            <w:rFonts w:ascii="PT Serif" w:eastAsia="Times New Roman" w:hAnsi="PT Serif" w:cs="Times New Roman"/>
            <w:color w:val="3272C0"/>
            <w:sz w:val="23"/>
            <w:szCs w:val="23"/>
            <w:lang w:eastAsia="ru-RU"/>
          </w:rPr>
          <w:t>4.1</w:t>
        </w:r>
      </w:hyperlink>
      <w:r w:rsidRPr="005E1D68">
        <w:rPr>
          <w:rFonts w:ascii="PT Serif" w:eastAsia="Times New Roman" w:hAnsi="PT Serif" w:cs="Times New Roman"/>
          <w:color w:val="22272F"/>
          <w:sz w:val="23"/>
          <w:szCs w:val="23"/>
          <w:lang w:eastAsia="ru-RU"/>
        </w:rPr>
        <w:t> настоящей статьи.</w:t>
      </w:r>
    </w:p>
    <w:p w14:paraId="58584DEB"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3.1 изменена с 1 марта 2023 г. - </w:t>
      </w:r>
      <w:hyperlink r:id="rId63" w:anchor="/document/406052893/entry/171"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29 декабря 2022 г. N 612-ФЗ</w:t>
      </w:r>
    </w:p>
    <w:p w14:paraId="4EB21752"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64" w:anchor="/document/76809896/entry/45031" w:history="1">
        <w:r w:rsidRPr="005E1D68">
          <w:rPr>
            <w:rFonts w:ascii="PT Serif" w:eastAsia="Times New Roman" w:hAnsi="PT Serif" w:cs="Times New Roman"/>
            <w:color w:val="3272C0"/>
            <w:sz w:val="20"/>
            <w:szCs w:val="20"/>
            <w:lang w:eastAsia="ru-RU"/>
          </w:rPr>
          <w:t>См. предыдущую редакцию</w:t>
        </w:r>
      </w:hyperlink>
    </w:p>
    <w:p w14:paraId="213594A9"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1F94D224"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65" w:anchor="/document/71436074/entry/11705"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статья 45 настоящего Кодекса дополнена частью 3.2, </w:t>
      </w:r>
      <w:hyperlink r:id="rId66"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2B4E7224"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lastRenderedPageBreak/>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w:t>
      </w:r>
      <w:hyperlink r:id="rId67" w:anchor="/document/71646916/entry/29" w:history="1">
        <w:r w:rsidRPr="005E1D68">
          <w:rPr>
            <w:rFonts w:ascii="PT Serif" w:eastAsia="Times New Roman" w:hAnsi="PT Serif" w:cs="Times New Roman"/>
            <w:color w:val="3272C0"/>
            <w:sz w:val="23"/>
            <w:szCs w:val="23"/>
            <w:lang w:eastAsia="ru-RU"/>
          </w:rPr>
          <w:t>требования</w:t>
        </w:r>
      </w:hyperlink>
      <w:r w:rsidRPr="005E1D68">
        <w:rPr>
          <w:rFonts w:ascii="PT Serif" w:eastAsia="Times New Roman" w:hAnsi="PT Serif" w:cs="Times New Roman"/>
          <w:color w:val="22272F"/>
          <w:sz w:val="23"/>
          <w:szCs w:val="23"/>
          <w:lang w:eastAsia="ru-RU"/>
        </w:rPr>
        <w:t> к составу и порядку работы которой устанавливаются Правительством Российской Федерации.</w:t>
      </w:r>
    </w:p>
    <w:p w14:paraId="7B7D985B"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hyperlink r:id="rId68" w:anchor="/document/71436074/entry/11706"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часть 4 статьи 45 настоящего Кодекса изложена в новой редакции, </w:t>
      </w:r>
      <w:hyperlink r:id="rId69"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1C4ACDA0"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70" w:anchor="/document/57405842/entry/4504" w:history="1">
        <w:r w:rsidRPr="005E1D68">
          <w:rPr>
            <w:rFonts w:ascii="PT Serif" w:eastAsia="Times New Roman" w:hAnsi="PT Serif" w:cs="Times New Roman"/>
            <w:color w:val="3272C0"/>
            <w:sz w:val="20"/>
            <w:szCs w:val="20"/>
            <w:lang w:eastAsia="ru-RU"/>
          </w:rPr>
          <w:t>См. текст части в предыдущей редакции</w:t>
        </w:r>
      </w:hyperlink>
    </w:p>
    <w:p w14:paraId="7CBF429F"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71" w:anchor="/document/12138258/entry/4511" w:history="1">
        <w:r w:rsidRPr="005E1D68">
          <w:rPr>
            <w:rFonts w:ascii="PT Serif" w:eastAsia="Times New Roman" w:hAnsi="PT Serif" w:cs="Times New Roman"/>
            <w:color w:val="3272C0"/>
            <w:sz w:val="23"/>
            <w:szCs w:val="23"/>
            <w:lang w:eastAsia="ru-RU"/>
          </w:rPr>
          <w:t>части 1.1</w:t>
        </w:r>
      </w:hyperlink>
      <w:r w:rsidRPr="005E1D68">
        <w:rPr>
          <w:rFonts w:ascii="PT Serif" w:eastAsia="Times New Roman" w:hAnsi="PT Serif" w:cs="Times New Roman"/>
          <w:color w:val="22272F"/>
          <w:sz w:val="23"/>
          <w:szCs w:val="23"/>
          <w:lang w:eastAsia="ru-RU"/>
        </w:rPr>
        <w:t> настоящей статьи, и утверждают документацию по планировке территории, предусматривающую размещение </w:t>
      </w:r>
      <w:hyperlink r:id="rId72" w:anchor="/document/71845562/entry/21" w:history="1">
        <w:r w:rsidRPr="005E1D68">
          <w:rPr>
            <w:rFonts w:ascii="PT Serif" w:eastAsia="Times New Roman" w:hAnsi="PT Serif" w:cs="Times New Roman"/>
            <w:color w:val="3272C0"/>
            <w:sz w:val="23"/>
            <w:szCs w:val="23"/>
            <w:lang w:eastAsia="ru-RU"/>
          </w:rPr>
          <w:t>объектов</w:t>
        </w:r>
      </w:hyperlink>
      <w:r w:rsidRPr="005E1D68">
        <w:rPr>
          <w:rFonts w:ascii="PT Serif" w:eastAsia="Times New Roman" w:hAnsi="PT Serif" w:cs="Times New Roman"/>
          <w:color w:val="22272F"/>
          <w:sz w:val="23"/>
          <w:szCs w:val="23"/>
          <w:lang w:eastAsia="ru-RU"/>
        </w:rPr>
        <w:t>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73" w:anchor="/document/12138258/entry/4502" w:history="1">
        <w:r w:rsidRPr="005E1D68">
          <w:rPr>
            <w:rFonts w:ascii="PT Serif" w:eastAsia="Times New Roman" w:hAnsi="PT Serif" w:cs="Times New Roman"/>
            <w:color w:val="3272C0"/>
            <w:sz w:val="23"/>
            <w:szCs w:val="23"/>
            <w:lang w:eastAsia="ru-RU"/>
          </w:rPr>
          <w:t>частях 2 - 3.2</w:t>
        </w:r>
      </w:hyperlink>
      <w:r w:rsidRPr="005E1D68">
        <w:rPr>
          <w:rFonts w:ascii="PT Serif" w:eastAsia="Times New Roman" w:hAnsi="PT Serif" w:cs="Times New Roman"/>
          <w:color w:val="22272F"/>
          <w:sz w:val="23"/>
          <w:szCs w:val="23"/>
          <w:lang w:eastAsia="ru-RU"/>
        </w:rPr>
        <w:t>, </w:t>
      </w:r>
      <w:hyperlink r:id="rId74" w:anchor="/document/12138258/entry/45041" w:history="1">
        <w:r w:rsidRPr="005E1D68">
          <w:rPr>
            <w:rFonts w:ascii="PT Serif" w:eastAsia="Times New Roman" w:hAnsi="PT Serif" w:cs="Times New Roman"/>
            <w:color w:val="3272C0"/>
            <w:sz w:val="23"/>
            <w:szCs w:val="23"/>
            <w:lang w:eastAsia="ru-RU"/>
          </w:rPr>
          <w:t>4.1</w:t>
        </w:r>
      </w:hyperlink>
      <w:r w:rsidRPr="005E1D68">
        <w:rPr>
          <w:rFonts w:ascii="PT Serif" w:eastAsia="Times New Roman" w:hAnsi="PT Serif" w:cs="Times New Roman"/>
          <w:color w:val="22272F"/>
          <w:sz w:val="23"/>
          <w:szCs w:val="23"/>
          <w:lang w:eastAsia="ru-RU"/>
        </w:rPr>
        <w:t>, </w:t>
      </w:r>
      <w:hyperlink r:id="rId75" w:anchor="/document/12138258/entry/45042" w:history="1">
        <w:r w:rsidRPr="005E1D68">
          <w:rPr>
            <w:rFonts w:ascii="PT Serif" w:eastAsia="Times New Roman" w:hAnsi="PT Serif" w:cs="Times New Roman"/>
            <w:color w:val="3272C0"/>
            <w:sz w:val="23"/>
            <w:szCs w:val="23"/>
            <w:lang w:eastAsia="ru-RU"/>
          </w:rPr>
          <w:t>4.2</w:t>
        </w:r>
      </w:hyperlink>
      <w:r w:rsidRPr="005E1D68">
        <w:rPr>
          <w:rFonts w:ascii="PT Serif" w:eastAsia="Times New Roman" w:hAnsi="PT Serif" w:cs="Times New Roman"/>
          <w:color w:val="22272F"/>
          <w:sz w:val="23"/>
          <w:szCs w:val="23"/>
          <w:lang w:eastAsia="ru-RU"/>
        </w:rPr>
        <w:t> настоящей статьи.</w:t>
      </w:r>
    </w:p>
    <w:p w14:paraId="506BC340"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4.1 изменена с 1 марта 2023 г. - </w:t>
      </w:r>
      <w:hyperlink r:id="rId76" w:anchor="/document/406052893/entry/172"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29 декабря 2022 г. N 612-ФЗ</w:t>
      </w:r>
    </w:p>
    <w:p w14:paraId="512E40E5"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77" w:anchor="/document/76809896/entry/45041" w:history="1">
        <w:r w:rsidRPr="005E1D68">
          <w:rPr>
            <w:rFonts w:ascii="PT Serif" w:eastAsia="Times New Roman" w:hAnsi="PT Serif" w:cs="Times New Roman"/>
            <w:color w:val="3272C0"/>
            <w:sz w:val="20"/>
            <w:szCs w:val="20"/>
            <w:lang w:eastAsia="ru-RU"/>
          </w:rPr>
          <w:t>См. предыдущую редакцию</w:t>
        </w:r>
      </w:hyperlink>
    </w:p>
    <w:p w14:paraId="767C7871"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20256C6E"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4.2 изменена с 26 июля 2017 г. - </w:t>
      </w:r>
      <w:hyperlink r:id="rId78" w:anchor="/document/71730208/entry/572061"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26 июля 2017 г. N 191-ФЗ</w:t>
      </w:r>
    </w:p>
    <w:p w14:paraId="56BD88A8"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79" w:anchor="/document/57423090/entry/45042" w:history="1">
        <w:r w:rsidRPr="005E1D68">
          <w:rPr>
            <w:rFonts w:ascii="PT Serif" w:eastAsia="Times New Roman" w:hAnsi="PT Serif" w:cs="Times New Roman"/>
            <w:color w:val="3272C0"/>
            <w:sz w:val="20"/>
            <w:szCs w:val="20"/>
            <w:lang w:eastAsia="ru-RU"/>
          </w:rPr>
          <w:t>См. предыдущую редакцию</w:t>
        </w:r>
      </w:hyperlink>
    </w:p>
    <w:p w14:paraId="403086EC"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lastRenderedPageBreak/>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0B4E92C"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hyperlink r:id="rId80" w:anchor="/document/71436074/entry/11708"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часть 5 статьи 45 настоящего Кодекса изложена в новой редакции, </w:t>
      </w:r>
      <w:hyperlink r:id="rId81"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576203DE"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82" w:anchor="/document/57405842/entry/4505" w:history="1">
        <w:r w:rsidRPr="005E1D68">
          <w:rPr>
            <w:rFonts w:ascii="PT Serif" w:eastAsia="Times New Roman" w:hAnsi="PT Serif" w:cs="Times New Roman"/>
            <w:color w:val="3272C0"/>
            <w:sz w:val="20"/>
            <w:szCs w:val="20"/>
            <w:lang w:eastAsia="ru-RU"/>
          </w:rPr>
          <w:t>См. текст части в предыдущей редакции</w:t>
        </w:r>
      </w:hyperlink>
    </w:p>
    <w:p w14:paraId="663B2F0B"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83" w:anchor="/document/12138258/entry/4511" w:history="1">
        <w:r w:rsidRPr="005E1D68">
          <w:rPr>
            <w:rFonts w:ascii="PT Serif" w:eastAsia="Times New Roman" w:hAnsi="PT Serif" w:cs="Times New Roman"/>
            <w:color w:val="3272C0"/>
            <w:sz w:val="23"/>
            <w:szCs w:val="23"/>
            <w:lang w:eastAsia="ru-RU"/>
          </w:rPr>
          <w:t>части 1.1</w:t>
        </w:r>
      </w:hyperlink>
      <w:r w:rsidRPr="005E1D68">
        <w:rPr>
          <w:rFonts w:ascii="PT Serif" w:eastAsia="Times New Roman" w:hAnsi="PT Serif" w:cs="Times New Roman"/>
          <w:color w:val="22272F"/>
          <w:sz w:val="23"/>
          <w:szCs w:val="23"/>
          <w:lang w:eastAsia="ru-RU"/>
        </w:rPr>
        <w:t>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r:id="rId84" w:anchor="/document/12138258/entry/4502" w:history="1">
        <w:r w:rsidRPr="005E1D68">
          <w:rPr>
            <w:rFonts w:ascii="PT Serif" w:eastAsia="Times New Roman" w:hAnsi="PT Serif" w:cs="Times New Roman"/>
            <w:color w:val="3272C0"/>
            <w:sz w:val="23"/>
            <w:szCs w:val="23"/>
            <w:lang w:eastAsia="ru-RU"/>
          </w:rPr>
          <w:t>частях 2 - 4.2</w:t>
        </w:r>
      </w:hyperlink>
      <w:r w:rsidRPr="005E1D68">
        <w:rPr>
          <w:rFonts w:ascii="PT Serif" w:eastAsia="Times New Roman" w:hAnsi="PT Serif" w:cs="Times New Roman"/>
          <w:color w:val="22272F"/>
          <w:sz w:val="23"/>
          <w:szCs w:val="23"/>
          <w:lang w:eastAsia="ru-RU"/>
        </w:rPr>
        <w:t>, </w:t>
      </w:r>
      <w:hyperlink r:id="rId85" w:anchor="/document/12138258/entry/45052" w:history="1">
        <w:r w:rsidRPr="005E1D68">
          <w:rPr>
            <w:rFonts w:ascii="PT Serif" w:eastAsia="Times New Roman" w:hAnsi="PT Serif" w:cs="Times New Roman"/>
            <w:color w:val="3272C0"/>
            <w:sz w:val="23"/>
            <w:szCs w:val="23"/>
            <w:lang w:eastAsia="ru-RU"/>
          </w:rPr>
          <w:t>5.2</w:t>
        </w:r>
      </w:hyperlink>
      <w:r w:rsidRPr="005E1D68">
        <w:rPr>
          <w:rFonts w:ascii="PT Serif" w:eastAsia="Times New Roman" w:hAnsi="PT Serif" w:cs="Times New Roman"/>
          <w:color w:val="22272F"/>
          <w:sz w:val="23"/>
          <w:szCs w:val="23"/>
          <w:lang w:eastAsia="ru-RU"/>
        </w:rPr>
        <w:t> настоящей статьи, с учетом особенностей, указанных в </w:t>
      </w:r>
      <w:hyperlink r:id="rId86" w:anchor="/document/12138258/entry/45051" w:history="1">
        <w:r w:rsidRPr="005E1D68">
          <w:rPr>
            <w:rFonts w:ascii="PT Serif" w:eastAsia="Times New Roman" w:hAnsi="PT Serif" w:cs="Times New Roman"/>
            <w:color w:val="3272C0"/>
            <w:sz w:val="23"/>
            <w:szCs w:val="23"/>
            <w:lang w:eastAsia="ru-RU"/>
          </w:rPr>
          <w:t>части 5.1</w:t>
        </w:r>
      </w:hyperlink>
      <w:r w:rsidRPr="005E1D68">
        <w:rPr>
          <w:rFonts w:ascii="PT Serif" w:eastAsia="Times New Roman" w:hAnsi="PT Serif" w:cs="Times New Roman"/>
          <w:color w:val="22272F"/>
          <w:sz w:val="23"/>
          <w:szCs w:val="23"/>
          <w:lang w:eastAsia="ru-RU"/>
        </w:rPr>
        <w:t> настоящей статьи.</w:t>
      </w:r>
    </w:p>
    <w:p w14:paraId="07889935"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5.1 изменена с 1 марта 2023 г. - </w:t>
      </w:r>
      <w:hyperlink r:id="rId87" w:anchor="/document/406052893/entry/173"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29 декабря 2022 г. N 612-ФЗ</w:t>
      </w:r>
    </w:p>
    <w:p w14:paraId="1E6A426C"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88" w:anchor="/document/76809896/entry/45051" w:history="1">
        <w:r w:rsidRPr="005E1D68">
          <w:rPr>
            <w:rFonts w:ascii="PT Serif" w:eastAsia="Times New Roman" w:hAnsi="PT Serif" w:cs="Times New Roman"/>
            <w:color w:val="3272C0"/>
            <w:sz w:val="20"/>
            <w:szCs w:val="20"/>
            <w:lang w:eastAsia="ru-RU"/>
          </w:rPr>
          <w:t>См. предыдущую редакцию</w:t>
        </w:r>
      </w:hyperlink>
    </w:p>
    <w:p w14:paraId="6D82FD9A"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547EB04"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5.2 изменена с 26 июля 2017 г. - </w:t>
      </w:r>
      <w:hyperlink r:id="rId89" w:anchor="/document/71730208/entry/572062"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26 июля 2017 г. N 191-ФЗ</w:t>
      </w:r>
    </w:p>
    <w:p w14:paraId="430FCBD9"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90" w:anchor="/document/57423090/entry/45052" w:history="1">
        <w:r w:rsidRPr="005E1D68">
          <w:rPr>
            <w:rFonts w:ascii="PT Serif" w:eastAsia="Times New Roman" w:hAnsi="PT Serif" w:cs="Times New Roman"/>
            <w:color w:val="3272C0"/>
            <w:sz w:val="20"/>
            <w:szCs w:val="20"/>
            <w:lang w:eastAsia="ru-RU"/>
          </w:rPr>
          <w:t>См. предыдущую редакцию</w:t>
        </w:r>
      </w:hyperlink>
    </w:p>
    <w:p w14:paraId="500C240A"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r w:rsidRPr="005E1D68">
        <w:rPr>
          <w:rFonts w:ascii="PT Serif" w:eastAsia="Times New Roman" w:hAnsi="PT Serif" w:cs="Times New Roman"/>
          <w:color w:val="22272F"/>
          <w:sz w:val="23"/>
          <w:szCs w:val="23"/>
          <w:lang w:eastAsia="ru-RU"/>
        </w:rPr>
        <w:lastRenderedPageBreak/>
        <w:t>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1" w:anchor="/document/71646916/entry/29" w:history="1">
        <w:r w:rsidRPr="005E1D68">
          <w:rPr>
            <w:rFonts w:ascii="PT Serif" w:eastAsia="Times New Roman" w:hAnsi="PT Serif" w:cs="Times New Roman"/>
            <w:color w:val="3272C0"/>
            <w:sz w:val="23"/>
            <w:szCs w:val="23"/>
            <w:lang w:eastAsia="ru-RU"/>
          </w:rPr>
          <w:t>разногласий</w:t>
        </w:r>
      </w:hyperlink>
      <w:r w:rsidRPr="005E1D68">
        <w:rPr>
          <w:rFonts w:ascii="PT Serif" w:eastAsia="Times New Roman" w:hAnsi="PT Serif" w:cs="Times New Roman"/>
          <w:color w:val="22272F"/>
          <w:sz w:val="23"/>
          <w:szCs w:val="23"/>
          <w:lang w:eastAsia="ru-RU"/>
        </w:rPr>
        <w:t> согласительной комиссией, требования к составу и порядку работы которой устанавливаются Правительством Российской Федерации.</w:t>
      </w:r>
    </w:p>
    <w:p w14:paraId="7CCF7629"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6 изменена с 11 января 2018 г. - </w:t>
      </w:r>
      <w:hyperlink r:id="rId92" w:anchor="/document/71848814/entry/1171"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31 декабря 2017 г. N 507-ФЗ</w:t>
      </w:r>
    </w:p>
    <w:p w14:paraId="3DF4FDA1"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93" w:anchor="/document/77660124/entry/4506" w:history="1">
        <w:r w:rsidRPr="005E1D68">
          <w:rPr>
            <w:rFonts w:ascii="PT Serif" w:eastAsia="Times New Roman" w:hAnsi="PT Serif" w:cs="Times New Roman"/>
            <w:color w:val="3272C0"/>
            <w:sz w:val="20"/>
            <w:szCs w:val="20"/>
            <w:lang w:eastAsia="ru-RU"/>
          </w:rPr>
          <w:t>См. предыдущую редакцию</w:t>
        </w:r>
      </w:hyperlink>
    </w:p>
    <w:p w14:paraId="7AB2D157"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6. Не допускается осуществлять подготовку документации по планировке территории (за исключением случая, предусмотренного </w:t>
      </w:r>
      <w:hyperlink r:id="rId94" w:anchor="/document/12138258/entry/1806" w:history="1">
        <w:r w:rsidRPr="005E1D68">
          <w:rPr>
            <w:rFonts w:ascii="PT Serif" w:eastAsia="Times New Roman" w:hAnsi="PT Serif" w:cs="Times New Roman"/>
            <w:color w:val="3272C0"/>
            <w:sz w:val="23"/>
            <w:szCs w:val="23"/>
            <w:lang w:eastAsia="ru-RU"/>
          </w:rPr>
          <w:t>частью 6 статьи 18</w:t>
        </w:r>
      </w:hyperlink>
      <w:r w:rsidRPr="005E1D68">
        <w:rPr>
          <w:rFonts w:ascii="PT Serif" w:eastAsia="Times New Roman" w:hAnsi="PT Serif" w:cs="Times New Roman"/>
          <w:color w:val="22272F"/>
          <w:sz w:val="23"/>
          <w:szCs w:val="23"/>
          <w:lang w:eastAsia="ru-RU"/>
        </w:rPr>
        <w:t> настоящего Кодекса), предусматривающей размещение объектов федерального значения в областях, указанных в </w:t>
      </w:r>
      <w:hyperlink r:id="rId95" w:anchor="/document/12138258/entry/1001" w:history="1">
        <w:r w:rsidRPr="005E1D68">
          <w:rPr>
            <w:rFonts w:ascii="PT Serif" w:eastAsia="Times New Roman" w:hAnsi="PT Serif" w:cs="Times New Roman"/>
            <w:color w:val="3272C0"/>
            <w:sz w:val="23"/>
            <w:szCs w:val="23"/>
            <w:lang w:eastAsia="ru-RU"/>
          </w:rPr>
          <w:t>части 1 статьи 10</w:t>
        </w:r>
      </w:hyperlink>
      <w:r w:rsidRPr="005E1D68">
        <w:rPr>
          <w:rFonts w:ascii="PT Serif" w:eastAsia="Times New Roman" w:hAnsi="PT Serif" w:cs="Times New Roman"/>
          <w:color w:val="22272F"/>
          <w:sz w:val="23"/>
          <w:szCs w:val="23"/>
          <w:lang w:eastAsia="ru-RU"/>
        </w:rPr>
        <w:t>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96" w:anchor="/document/12138258/entry/1403" w:history="1">
        <w:r w:rsidRPr="005E1D68">
          <w:rPr>
            <w:rFonts w:ascii="PT Serif" w:eastAsia="Times New Roman" w:hAnsi="PT Serif" w:cs="Times New Roman"/>
            <w:color w:val="3272C0"/>
            <w:sz w:val="23"/>
            <w:szCs w:val="23"/>
            <w:lang w:eastAsia="ru-RU"/>
          </w:rPr>
          <w:t>части 3 статьи 14</w:t>
        </w:r>
      </w:hyperlink>
      <w:r w:rsidRPr="005E1D68">
        <w:rPr>
          <w:rFonts w:ascii="PT Serif" w:eastAsia="Times New Roman" w:hAnsi="PT Serif" w:cs="Times New Roman"/>
          <w:color w:val="22272F"/>
          <w:sz w:val="23"/>
          <w:szCs w:val="23"/>
          <w:lang w:eastAsia="ru-RU"/>
        </w:rPr>
        <w:t> настоящего Кодекса, объектов местного значения муниципального района в областях, указанных в </w:t>
      </w:r>
      <w:hyperlink r:id="rId97" w:anchor="/document/12138258/entry/19031" w:history="1">
        <w:r w:rsidRPr="005E1D68">
          <w:rPr>
            <w:rFonts w:ascii="PT Serif" w:eastAsia="Times New Roman" w:hAnsi="PT Serif" w:cs="Times New Roman"/>
            <w:color w:val="3272C0"/>
            <w:sz w:val="23"/>
            <w:szCs w:val="23"/>
            <w:lang w:eastAsia="ru-RU"/>
          </w:rPr>
          <w:t>пункте 1 части 3 статьи 19</w:t>
        </w:r>
      </w:hyperlink>
      <w:r w:rsidRPr="005E1D68">
        <w:rPr>
          <w:rFonts w:ascii="PT Serif" w:eastAsia="Times New Roman" w:hAnsi="PT Serif" w:cs="Times New Roman"/>
          <w:color w:val="22272F"/>
          <w:sz w:val="23"/>
          <w:szCs w:val="23"/>
          <w:lang w:eastAsia="ru-RU"/>
        </w:rPr>
        <w:t> настоящего Кодекса, объектов местного значения поселения, городского округа в областях, указанных в </w:t>
      </w:r>
      <w:hyperlink r:id="rId98" w:anchor="/document/12138258/entry/23051" w:history="1">
        <w:r w:rsidRPr="005E1D68">
          <w:rPr>
            <w:rFonts w:ascii="PT Serif" w:eastAsia="Times New Roman" w:hAnsi="PT Serif" w:cs="Times New Roman"/>
            <w:color w:val="3272C0"/>
            <w:sz w:val="23"/>
            <w:szCs w:val="23"/>
            <w:lang w:eastAsia="ru-RU"/>
          </w:rPr>
          <w:t>пункте 1 части 5 статьи 23</w:t>
        </w:r>
      </w:hyperlink>
      <w:r w:rsidRPr="005E1D68">
        <w:rPr>
          <w:rFonts w:ascii="PT Serif" w:eastAsia="Times New Roman" w:hAnsi="PT Serif" w:cs="Times New Roman"/>
          <w:color w:val="22272F"/>
          <w:sz w:val="23"/>
          <w:szCs w:val="23"/>
          <w:lang w:eastAsia="ru-RU"/>
        </w:rPr>
        <w:t>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
    <w:p w14:paraId="3915FE3A"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hyperlink r:id="rId99" w:anchor="/document/71436074/entry/11712"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в часть 7 статьи 45 настоящего Кодекса внесены изменения, </w:t>
      </w:r>
      <w:hyperlink r:id="rId100" w:anchor="/document/71436074/entry/101" w:history="1">
        <w:r w:rsidRPr="005E1D68">
          <w:rPr>
            <w:rFonts w:ascii="PT Serif" w:eastAsia="Times New Roman" w:hAnsi="PT Serif" w:cs="Times New Roman"/>
            <w:color w:val="3272C0"/>
            <w:sz w:val="20"/>
            <w:szCs w:val="20"/>
            <w:lang w:eastAsia="ru-RU"/>
          </w:rPr>
          <w:t>вступающие в силу</w:t>
        </w:r>
      </w:hyperlink>
      <w:r w:rsidRPr="005E1D68">
        <w:rPr>
          <w:rFonts w:ascii="PT Serif" w:eastAsia="Times New Roman" w:hAnsi="PT Serif" w:cs="Times New Roman"/>
          <w:color w:val="464C55"/>
          <w:sz w:val="20"/>
          <w:szCs w:val="20"/>
          <w:lang w:eastAsia="ru-RU"/>
        </w:rPr>
        <w:t> с 1 января 2017 г.</w:t>
      </w:r>
    </w:p>
    <w:p w14:paraId="1BC6C838"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01" w:anchor="/document/57405842/entry/4507" w:history="1">
        <w:r w:rsidRPr="005E1D68">
          <w:rPr>
            <w:rFonts w:ascii="PT Serif" w:eastAsia="Times New Roman" w:hAnsi="PT Serif" w:cs="Times New Roman"/>
            <w:color w:val="3272C0"/>
            <w:sz w:val="20"/>
            <w:szCs w:val="20"/>
            <w:lang w:eastAsia="ru-RU"/>
          </w:rPr>
          <w:t>См. текст части в предыдущей редакции</w:t>
        </w:r>
      </w:hyperlink>
    </w:p>
    <w:p w14:paraId="33FBDB52"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102" w:anchor="/document/12138258/entry/4511" w:history="1">
        <w:r w:rsidRPr="005E1D68">
          <w:rPr>
            <w:rFonts w:ascii="PT Serif" w:eastAsia="Times New Roman" w:hAnsi="PT Serif" w:cs="Times New Roman"/>
            <w:color w:val="3272C0"/>
            <w:sz w:val="23"/>
            <w:szCs w:val="23"/>
            <w:lang w:eastAsia="ru-RU"/>
          </w:rPr>
          <w:t>части 1.1</w:t>
        </w:r>
      </w:hyperlink>
      <w:r w:rsidRPr="005E1D68">
        <w:rPr>
          <w:rFonts w:ascii="PT Serif" w:eastAsia="Times New Roman" w:hAnsi="PT Serif" w:cs="Times New Roman"/>
          <w:color w:val="22272F"/>
          <w:sz w:val="23"/>
          <w:szCs w:val="23"/>
          <w:lang w:eastAsia="ru-RU"/>
        </w:rPr>
        <w:t>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14:paraId="60199D7F"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hyperlink r:id="rId103" w:anchor="/document/71436074/entry/11513"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в часть 8 статьи 45 настоящего Кодекса внесены изменения, </w:t>
      </w:r>
      <w:hyperlink r:id="rId104" w:anchor="/document/71436074/entry/101" w:history="1">
        <w:r w:rsidRPr="005E1D68">
          <w:rPr>
            <w:rFonts w:ascii="PT Serif" w:eastAsia="Times New Roman" w:hAnsi="PT Serif" w:cs="Times New Roman"/>
            <w:color w:val="3272C0"/>
            <w:sz w:val="20"/>
            <w:szCs w:val="20"/>
            <w:lang w:eastAsia="ru-RU"/>
          </w:rPr>
          <w:t>вступающие в силу</w:t>
        </w:r>
      </w:hyperlink>
      <w:r w:rsidRPr="005E1D68">
        <w:rPr>
          <w:rFonts w:ascii="PT Serif" w:eastAsia="Times New Roman" w:hAnsi="PT Serif" w:cs="Times New Roman"/>
          <w:color w:val="464C55"/>
          <w:sz w:val="20"/>
          <w:szCs w:val="20"/>
          <w:lang w:eastAsia="ru-RU"/>
        </w:rPr>
        <w:t> с 1 января 2017 г.</w:t>
      </w:r>
    </w:p>
    <w:p w14:paraId="51BC00A1"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05" w:anchor="/document/57405842/entry/4508" w:history="1">
        <w:r w:rsidRPr="005E1D68">
          <w:rPr>
            <w:rFonts w:ascii="PT Serif" w:eastAsia="Times New Roman" w:hAnsi="PT Serif" w:cs="Times New Roman"/>
            <w:color w:val="3272C0"/>
            <w:sz w:val="20"/>
            <w:szCs w:val="20"/>
            <w:lang w:eastAsia="ru-RU"/>
          </w:rPr>
          <w:t>См. текст части в предыдущей редакции</w:t>
        </w:r>
      </w:hyperlink>
    </w:p>
    <w:p w14:paraId="3471051E"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w:t>
      </w:r>
      <w:r w:rsidRPr="005E1D68">
        <w:rPr>
          <w:rFonts w:ascii="PT Serif" w:eastAsia="Times New Roman" w:hAnsi="PT Serif" w:cs="Times New Roman"/>
          <w:color w:val="22272F"/>
          <w:sz w:val="23"/>
          <w:szCs w:val="23"/>
          <w:lang w:eastAsia="ru-RU"/>
        </w:rPr>
        <w:lastRenderedPageBreak/>
        <w:t>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w:t>
      </w:r>
      <w:hyperlink r:id="rId106" w:anchor="/document/70353464/entry/2" w:history="1">
        <w:r w:rsidRPr="005E1D68">
          <w:rPr>
            <w:rFonts w:ascii="PT Serif" w:eastAsia="Times New Roman" w:hAnsi="PT Serif" w:cs="Times New Roman"/>
            <w:color w:val="3272C0"/>
            <w:sz w:val="23"/>
            <w:szCs w:val="23"/>
            <w:lang w:eastAsia="ru-RU"/>
          </w:rPr>
          <w:t>законодательством</w:t>
        </w:r>
      </w:hyperlink>
      <w:r w:rsidRPr="005E1D68">
        <w:rPr>
          <w:rFonts w:ascii="PT Serif" w:eastAsia="Times New Roman" w:hAnsi="PT Serif" w:cs="Times New Roman"/>
          <w:color w:val="22272F"/>
          <w:sz w:val="23"/>
          <w:szCs w:val="23"/>
          <w:lang w:eastAsia="ru-RU"/>
        </w:rPr>
        <w:t>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07" w:anchor="/document/12138258/entry/4511" w:history="1">
        <w:r w:rsidRPr="005E1D68">
          <w:rPr>
            <w:rFonts w:ascii="PT Serif" w:eastAsia="Times New Roman" w:hAnsi="PT Serif" w:cs="Times New Roman"/>
            <w:color w:val="3272C0"/>
            <w:sz w:val="23"/>
            <w:szCs w:val="23"/>
            <w:lang w:eastAsia="ru-RU"/>
          </w:rPr>
          <w:t>частью 1.1</w:t>
        </w:r>
      </w:hyperlink>
      <w:r w:rsidRPr="005E1D68">
        <w:rPr>
          <w:rFonts w:ascii="PT Serif" w:eastAsia="Times New Roman" w:hAnsi="PT Serif" w:cs="Times New Roman"/>
          <w:color w:val="22272F"/>
          <w:sz w:val="23"/>
          <w:szCs w:val="23"/>
          <w:lang w:eastAsia="ru-RU"/>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6EDE2790"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hyperlink r:id="rId108" w:anchor="/document/71436074/entry/11714"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часть 8.1 статьи 45 настоящего Кодекса изложена в новой редакции, </w:t>
      </w:r>
      <w:hyperlink r:id="rId109"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5BA0AD15"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10" w:anchor="/document/57405842/entry/45081" w:history="1">
        <w:r w:rsidRPr="005E1D68">
          <w:rPr>
            <w:rFonts w:ascii="PT Serif" w:eastAsia="Times New Roman" w:hAnsi="PT Serif" w:cs="Times New Roman"/>
            <w:color w:val="3272C0"/>
            <w:sz w:val="20"/>
            <w:szCs w:val="20"/>
            <w:lang w:eastAsia="ru-RU"/>
          </w:rPr>
          <w:t>См. текст части в предыдущей редакции</w:t>
        </w:r>
      </w:hyperlink>
    </w:p>
    <w:p w14:paraId="3E1CDC84"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8.1. </w:t>
      </w:r>
      <w:hyperlink r:id="rId111" w:anchor="/document/71733726/entry/1000" w:history="1">
        <w:r w:rsidRPr="005E1D68">
          <w:rPr>
            <w:rFonts w:ascii="PT Serif" w:eastAsia="Times New Roman" w:hAnsi="PT Serif" w:cs="Times New Roman"/>
            <w:color w:val="3272C0"/>
            <w:sz w:val="23"/>
            <w:szCs w:val="23"/>
            <w:lang w:eastAsia="ru-RU"/>
          </w:rPr>
          <w:t>Порядок</w:t>
        </w:r>
      </w:hyperlink>
      <w:r w:rsidRPr="005E1D68">
        <w:rPr>
          <w:rFonts w:ascii="PT Serif" w:eastAsia="Times New Roman" w:hAnsi="PT Serif" w:cs="Times New Roman"/>
          <w:color w:val="22272F"/>
          <w:sz w:val="23"/>
          <w:szCs w:val="23"/>
          <w:lang w:eastAsia="ru-RU"/>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74447E47"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8.2. Утратила силу с 30 декабря 2020 г. - </w:t>
      </w:r>
      <w:hyperlink r:id="rId112" w:anchor="/document/400157502/entry/1162" w:history="1">
        <w:r w:rsidRPr="005E1D68">
          <w:rPr>
            <w:rFonts w:ascii="PT Serif" w:eastAsia="Times New Roman" w:hAnsi="PT Serif" w:cs="Times New Roman"/>
            <w:color w:val="3272C0"/>
            <w:sz w:val="23"/>
            <w:szCs w:val="23"/>
            <w:lang w:eastAsia="ru-RU"/>
          </w:rPr>
          <w:t>Федеральный закон</w:t>
        </w:r>
      </w:hyperlink>
      <w:r w:rsidRPr="005E1D68">
        <w:rPr>
          <w:rFonts w:ascii="PT Serif" w:eastAsia="Times New Roman" w:hAnsi="PT Serif" w:cs="Times New Roman"/>
          <w:color w:val="22272F"/>
          <w:sz w:val="23"/>
          <w:szCs w:val="23"/>
          <w:lang w:eastAsia="ru-RU"/>
        </w:rPr>
        <w:t> от 30 декабря 2020 г. N 494-ФЗ</w:t>
      </w:r>
    </w:p>
    <w:p w14:paraId="02AD7131"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13" w:anchor="/document/77701119/entry/45082" w:history="1">
        <w:r w:rsidRPr="005E1D68">
          <w:rPr>
            <w:rFonts w:ascii="PT Serif" w:eastAsia="Times New Roman" w:hAnsi="PT Serif" w:cs="Times New Roman"/>
            <w:color w:val="3272C0"/>
            <w:sz w:val="20"/>
            <w:szCs w:val="20"/>
            <w:lang w:eastAsia="ru-RU"/>
          </w:rPr>
          <w:t>См. предыдущую редакцию</w:t>
        </w:r>
      </w:hyperlink>
    </w:p>
    <w:p w14:paraId="52DC20F8"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9. </w:t>
      </w:r>
      <w:hyperlink r:id="rId114" w:anchor="/document/71436074/entry/11716" w:history="1">
        <w:r w:rsidRPr="005E1D68">
          <w:rPr>
            <w:rFonts w:ascii="PT Serif" w:eastAsia="Times New Roman" w:hAnsi="PT Serif" w:cs="Times New Roman"/>
            <w:color w:val="3272C0"/>
            <w:sz w:val="23"/>
            <w:szCs w:val="23"/>
            <w:lang w:eastAsia="ru-RU"/>
          </w:rPr>
          <w:t>Утратила силу</w:t>
        </w:r>
      </w:hyperlink>
      <w:r w:rsidRPr="005E1D68">
        <w:rPr>
          <w:rFonts w:ascii="PT Serif" w:eastAsia="Times New Roman" w:hAnsi="PT Serif" w:cs="Times New Roman"/>
          <w:color w:val="22272F"/>
          <w:sz w:val="23"/>
          <w:szCs w:val="23"/>
          <w:lang w:eastAsia="ru-RU"/>
        </w:rPr>
        <w:t> с 1 января 2017 г.</w:t>
      </w:r>
    </w:p>
    <w:p w14:paraId="61E99E77"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См. текст </w:t>
      </w:r>
      <w:hyperlink r:id="rId115" w:anchor="/document/57405842/entry/4509" w:history="1">
        <w:r w:rsidRPr="005E1D68">
          <w:rPr>
            <w:rFonts w:ascii="PT Serif" w:eastAsia="Times New Roman" w:hAnsi="PT Serif" w:cs="Times New Roman"/>
            <w:color w:val="3272C0"/>
            <w:sz w:val="20"/>
            <w:szCs w:val="20"/>
            <w:lang w:eastAsia="ru-RU"/>
          </w:rPr>
          <w:t>части 9 статьи 45</w:t>
        </w:r>
      </w:hyperlink>
    </w:p>
    <w:p w14:paraId="5A7119F0"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16" w:anchor="/document/12156780/entry/702"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30 октября 2007 г. N 240-ФЗ статья 45 настоящего Кодекса дополнена частью 9.1, </w:t>
      </w:r>
      <w:hyperlink r:id="rId117" w:anchor="/document/12156780/entry/9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по истечении тридцати дней после дня </w:t>
      </w:r>
      <w:hyperlink r:id="rId118" w:anchor="/document/12256780/entry/0" w:history="1">
        <w:r w:rsidRPr="005E1D68">
          <w:rPr>
            <w:rFonts w:ascii="PT Serif" w:eastAsia="Times New Roman" w:hAnsi="PT Serif" w:cs="Times New Roman"/>
            <w:color w:val="3272C0"/>
            <w:sz w:val="20"/>
            <w:szCs w:val="20"/>
            <w:lang w:eastAsia="ru-RU"/>
          </w:rPr>
          <w:t>официального опубликования</w:t>
        </w:r>
      </w:hyperlink>
      <w:r w:rsidRPr="005E1D68">
        <w:rPr>
          <w:rFonts w:ascii="PT Serif" w:eastAsia="Times New Roman" w:hAnsi="PT Serif" w:cs="Times New Roman"/>
          <w:color w:val="464C55"/>
          <w:sz w:val="20"/>
          <w:szCs w:val="20"/>
          <w:lang w:eastAsia="ru-RU"/>
        </w:rPr>
        <w:t> названного Федерального закона</w:t>
      </w:r>
    </w:p>
    <w:p w14:paraId="3FFCFCCE"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677B44E6"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10 изменена с 30 декабря 2020 г. - </w:t>
      </w:r>
      <w:hyperlink r:id="rId119" w:anchor="/document/400157502/entry/1163"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30 декабря 2020 г. N 494-ФЗ</w:t>
      </w:r>
    </w:p>
    <w:p w14:paraId="7F0F1221"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20" w:anchor="/document/77701119/entry/45010" w:history="1">
        <w:r w:rsidRPr="005E1D68">
          <w:rPr>
            <w:rFonts w:ascii="PT Serif" w:eastAsia="Times New Roman" w:hAnsi="PT Serif" w:cs="Times New Roman"/>
            <w:color w:val="3272C0"/>
            <w:sz w:val="20"/>
            <w:szCs w:val="20"/>
            <w:lang w:eastAsia="ru-RU"/>
          </w:rPr>
          <w:t>См. предыдущую редакцию</w:t>
        </w:r>
      </w:hyperlink>
    </w:p>
    <w:p w14:paraId="00376F62"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10. Подготовка документации по планировке территории осуществляется на основании документов </w:t>
      </w:r>
      <w:hyperlink r:id="rId121" w:anchor="/document/12138258/entry/102" w:history="1">
        <w:r w:rsidRPr="005E1D68">
          <w:rPr>
            <w:rFonts w:ascii="PT Serif" w:eastAsia="Times New Roman" w:hAnsi="PT Serif" w:cs="Times New Roman"/>
            <w:color w:val="3272C0"/>
            <w:sz w:val="23"/>
            <w:szCs w:val="23"/>
            <w:lang w:eastAsia="ru-RU"/>
          </w:rPr>
          <w:t>территориального планирования</w:t>
        </w:r>
      </w:hyperlink>
      <w:r w:rsidRPr="005E1D68">
        <w:rPr>
          <w:rFonts w:ascii="PT Serif" w:eastAsia="Times New Roman" w:hAnsi="PT Serif" w:cs="Times New Roman"/>
          <w:color w:val="22272F"/>
          <w:sz w:val="23"/>
          <w:szCs w:val="23"/>
          <w:lang w:eastAsia="ru-RU"/>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r w:rsidRPr="005E1D68">
        <w:rPr>
          <w:rFonts w:ascii="PT Serif" w:eastAsia="Times New Roman" w:hAnsi="PT Serif" w:cs="Times New Roman"/>
          <w:color w:val="22272F"/>
          <w:sz w:val="23"/>
          <w:szCs w:val="23"/>
          <w:lang w:eastAsia="ru-RU"/>
        </w:rPr>
        <w:lastRenderedPageBreak/>
        <w:t>дорожного движения, требованиями по обеспечению эффективности организации дорожного движения, указанными в </w:t>
      </w:r>
      <w:hyperlink r:id="rId122" w:anchor="/document/71848756/entry/111" w:history="1">
        <w:r w:rsidRPr="005E1D68">
          <w:rPr>
            <w:rFonts w:ascii="PT Serif" w:eastAsia="Times New Roman" w:hAnsi="PT Serif" w:cs="Times New Roman"/>
            <w:color w:val="3272C0"/>
            <w:sz w:val="23"/>
            <w:szCs w:val="23"/>
            <w:lang w:eastAsia="ru-RU"/>
          </w:rPr>
          <w:t>части 1 статьи 11</w:t>
        </w:r>
      </w:hyperlink>
      <w:r w:rsidRPr="005E1D68">
        <w:rPr>
          <w:rFonts w:ascii="PT Serif" w:eastAsia="Times New Roman" w:hAnsi="PT Serif" w:cs="Times New Roman"/>
          <w:color w:val="22272F"/>
          <w:sz w:val="23"/>
          <w:szCs w:val="23"/>
          <w:lang w:eastAsia="ru-RU"/>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23" w:anchor="/document/12138258/entry/104" w:history="1">
        <w:r w:rsidRPr="005E1D68">
          <w:rPr>
            <w:rFonts w:ascii="PT Serif" w:eastAsia="Times New Roman" w:hAnsi="PT Serif" w:cs="Times New Roman"/>
            <w:color w:val="3272C0"/>
            <w:sz w:val="23"/>
            <w:szCs w:val="23"/>
            <w:lang w:eastAsia="ru-RU"/>
          </w:rPr>
          <w:t>зон с особыми условиями использования территорий</w:t>
        </w:r>
      </w:hyperlink>
      <w:r w:rsidRPr="005E1D68">
        <w:rPr>
          <w:rFonts w:ascii="PT Serif" w:eastAsia="Times New Roman" w:hAnsi="PT Serif" w:cs="Times New Roman"/>
          <w:color w:val="22272F"/>
          <w:sz w:val="23"/>
          <w:szCs w:val="23"/>
          <w:lang w:eastAsia="ru-RU"/>
        </w:rPr>
        <w:t>, если иное не предусмотрено </w:t>
      </w:r>
      <w:hyperlink r:id="rId124" w:anchor="/document/12138258/entry/45102" w:history="1">
        <w:r w:rsidRPr="005E1D68">
          <w:rPr>
            <w:rFonts w:ascii="PT Serif" w:eastAsia="Times New Roman" w:hAnsi="PT Serif" w:cs="Times New Roman"/>
            <w:color w:val="3272C0"/>
            <w:sz w:val="23"/>
            <w:szCs w:val="23"/>
            <w:lang w:eastAsia="ru-RU"/>
          </w:rPr>
          <w:t>частью 10.2</w:t>
        </w:r>
      </w:hyperlink>
      <w:r w:rsidRPr="005E1D68">
        <w:rPr>
          <w:rFonts w:ascii="PT Serif" w:eastAsia="Times New Roman" w:hAnsi="PT Serif" w:cs="Times New Roman"/>
          <w:color w:val="22272F"/>
          <w:sz w:val="23"/>
          <w:szCs w:val="23"/>
          <w:lang w:eastAsia="ru-RU"/>
        </w:rPr>
        <w:t> настоящей статьи.</w:t>
      </w:r>
    </w:p>
    <w:p w14:paraId="69B8AB96"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hyperlink r:id="rId125" w:anchor="/document/71436074/entry/11717"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часть 10.1 статьи 45 настоящего Кодекса изложена в новой редакции, </w:t>
      </w:r>
      <w:hyperlink r:id="rId126"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6C9B810B"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27" w:anchor="/document/57405842/entry/45101" w:history="1">
        <w:r w:rsidRPr="005E1D68">
          <w:rPr>
            <w:rFonts w:ascii="PT Serif" w:eastAsia="Times New Roman" w:hAnsi="PT Serif" w:cs="Times New Roman"/>
            <w:color w:val="3272C0"/>
            <w:sz w:val="20"/>
            <w:szCs w:val="20"/>
            <w:lang w:eastAsia="ru-RU"/>
          </w:rPr>
          <w:t>См. текст части в предыдущей редакции</w:t>
        </w:r>
      </w:hyperlink>
    </w:p>
    <w:p w14:paraId="24B26C46"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10.1. Лица, указанные в </w:t>
      </w:r>
      <w:hyperlink r:id="rId128" w:anchor="/document/12138258/entry/45113" w:history="1">
        <w:r w:rsidRPr="005E1D68">
          <w:rPr>
            <w:rFonts w:ascii="PT Serif" w:eastAsia="Times New Roman" w:hAnsi="PT Serif" w:cs="Times New Roman"/>
            <w:color w:val="3272C0"/>
            <w:sz w:val="23"/>
            <w:szCs w:val="23"/>
            <w:lang w:eastAsia="ru-RU"/>
          </w:rPr>
          <w:t>пунктах 3</w:t>
        </w:r>
      </w:hyperlink>
      <w:r w:rsidRPr="005E1D68">
        <w:rPr>
          <w:rFonts w:ascii="PT Serif" w:eastAsia="Times New Roman" w:hAnsi="PT Serif" w:cs="Times New Roman"/>
          <w:color w:val="22272F"/>
          <w:sz w:val="23"/>
          <w:szCs w:val="23"/>
          <w:lang w:eastAsia="ru-RU"/>
        </w:rPr>
        <w:t> и </w:t>
      </w:r>
      <w:hyperlink r:id="rId129" w:anchor="/document/12138258/entry/45114" w:history="1">
        <w:r w:rsidRPr="005E1D68">
          <w:rPr>
            <w:rFonts w:ascii="PT Serif" w:eastAsia="Times New Roman" w:hAnsi="PT Serif" w:cs="Times New Roman"/>
            <w:color w:val="3272C0"/>
            <w:sz w:val="23"/>
            <w:szCs w:val="23"/>
            <w:lang w:eastAsia="ru-RU"/>
          </w:rPr>
          <w:t>4 части 1.1</w:t>
        </w:r>
      </w:hyperlink>
      <w:r w:rsidRPr="005E1D68">
        <w:rPr>
          <w:rFonts w:ascii="PT Serif" w:eastAsia="Times New Roman" w:hAnsi="PT Serif" w:cs="Times New Roman"/>
          <w:color w:val="22272F"/>
          <w:sz w:val="23"/>
          <w:szCs w:val="23"/>
          <w:lang w:eastAsia="ru-RU"/>
        </w:rPr>
        <w:t> настоящей статьи, осуществляют подготовку документации по планировке территории в соответствии с требованиями, указанными в </w:t>
      </w:r>
      <w:hyperlink r:id="rId130" w:anchor="/document/12138258/entry/45010" w:history="1">
        <w:r w:rsidRPr="005E1D68">
          <w:rPr>
            <w:rFonts w:ascii="PT Serif" w:eastAsia="Times New Roman" w:hAnsi="PT Serif" w:cs="Times New Roman"/>
            <w:color w:val="3272C0"/>
            <w:sz w:val="23"/>
            <w:szCs w:val="23"/>
            <w:lang w:eastAsia="ru-RU"/>
          </w:rPr>
          <w:t>части 10</w:t>
        </w:r>
      </w:hyperlink>
      <w:r w:rsidRPr="005E1D68">
        <w:rPr>
          <w:rFonts w:ascii="PT Serif" w:eastAsia="Times New Roman" w:hAnsi="PT Serif" w:cs="Times New Roman"/>
          <w:color w:val="22272F"/>
          <w:sz w:val="23"/>
          <w:szCs w:val="23"/>
          <w:lang w:eastAsia="ru-RU"/>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131" w:anchor="/document/12138258/entry/4502" w:history="1">
        <w:r w:rsidRPr="005E1D68">
          <w:rPr>
            <w:rFonts w:ascii="PT Serif" w:eastAsia="Times New Roman" w:hAnsi="PT Serif" w:cs="Times New Roman"/>
            <w:color w:val="3272C0"/>
            <w:sz w:val="23"/>
            <w:szCs w:val="23"/>
            <w:lang w:eastAsia="ru-RU"/>
          </w:rPr>
          <w:t>частях 2 - 5.2</w:t>
        </w:r>
      </w:hyperlink>
      <w:r w:rsidRPr="005E1D68">
        <w:rPr>
          <w:rFonts w:ascii="PT Serif" w:eastAsia="Times New Roman" w:hAnsi="PT Serif" w:cs="Times New Roman"/>
          <w:color w:val="22272F"/>
          <w:sz w:val="23"/>
          <w:szCs w:val="23"/>
          <w:lang w:eastAsia="ru-RU"/>
        </w:rPr>
        <w:t> настоящей статьи.</w:t>
      </w:r>
    </w:p>
    <w:p w14:paraId="6BF074D8"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Статья 45 дополнена частью 10.2 с 30 декабря 2020 г. - </w:t>
      </w:r>
      <w:hyperlink r:id="rId132" w:anchor="/document/400157502/entry/1164"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30 декабря 2020 г. N 494-ФЗ</w:t>
      </w:r>
    </w:p>
    <w:p w14:paraId="02BF8440"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08412F72"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Статья 45 дополнена частью 10.3 с 30 декабря 2020 г. - </w:t>
      </w:r>
      <w:hyperlink r:id="rId133" w:anchor="/document/400157502/entry/1164"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30 декабря 2020 г. N 494-ФЗ</w:t>
      </w:r>
    </w:p>
    <w:p w14:paraId="47C5D1A0"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0B07D437"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11 изменена с 11 января 2018 г. - </w:t>
      </w:r>
      <w:hyperlink r:id="rId134" w:anchor="/document/71848814/entry/1172"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31 декабря 2017 г. N 507-ФЗ</w:t>
      </w:r>
    </w:p>
    <w:p w14:paraId="4664F827"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35" w:anchor="/document/77660124/entry/45011" w:history="1">
        <w:r w:rsidRPr="005E1D68">
          <w:rPr>
            <w:rFonts w:ascii="PT Serif" w:eastAsia="Times New Roman" w:hAnsi="PT Serif" w:cs="Times New Roman"/>
            <w:color w:val="3272C0"/>
            <w:sz w:val="20"/>
            <w:szCs w:val="20"/>
            <w:lang w:eastAsia="ru-RU"/>
          </w:rPr>
          <w:t>См. предыдущую редакцию</w:t>
        </w:r>
      </w:hyperlink>
    </w:p>
    <w:p w14:paraId="2A90D686"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lastRenderedPageBreak/>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11828ACE"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12 изменена с 1 марта 2023 г. - </w:t>
      </w:r>
      <w:hyperlink r:id="rId136" w:anchor="/document/406052893/entry/174"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29 декабря 2022 г. N 612-ФЗ</w:t>
      </w:r>
    </w:p>
    <w:p w14:paraId="5813B62F"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37" w:anchor="/document/76809896/entry/45012" w:history="1">
        <w:r w:rsidRPr="005E1D68">
          <w:rPr>
            <w:rFonts w:ascii="PT Serif" w:eastAsia="Times New Roman" w:hAnsi="PT Serif" w:cs="Times New Roman"/>
            <w:color w:val="3272C0"/>
            <w:sz w:val="20"/>
            <w:szCs w:val="20"/>
            <w:lang w:eastAsia="ru-RU"/>
          </w:rPr>
          <w:t>См. предыдущую редакцию</w:t>
        </w:r>
      </w:hyperlink>
    </w:p>
    <w:p w14:paraId="07410F81"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138" w:anchor="/document/12138258/entry/4502" w:history="1">
        <w:r w:rsidRPr="005E1D68">
          <w:rPr>
            <w:rFonts w:ascii="PT Serif" w:eastAsia="Times New Roman" w:hAnsi="PT Serif" w:cs="Times New Roman"/>
            <w:color w:val="3272C0"/>
            <w:sz w:val="23"/>
            <w:szCs w:val="23"/>
            <w:lang w:eastAsia="ru-RU"/>
          </w:rPr>
          <w:t>частями 2</w:t>
        </w:r>
      </w:hyperlink>
      <w:r w:rsidRPr="005E1D68">
        <w:rPr>
          <w:rFonts w:ascii="PT Serif" w:eastAsia="Times New Roman" w:hAnsi="PT Serif" w:cs="Times New Roman"/>
          <w:color w:val="22272F"/>
          <w:sz w:val="23"/>
          <w:szCs w:val="23"/>
          <w:lang w:eastAsia="ru-RU"/>
        </w:rPr>
        <w:t> и </w:t>
      </w:r>
      <w:hyperlink r:id="rId139" w:anchor="/document/12138258/entry/45032" w:history="1">
        <w:r w:rsidRPr="005E1D68">
          <w:rPr>
            <w:rFonts w:ascii="PT Serif" w:eastAsia="Times New Roman" w:hAnsi="PT Serif" w:cs="Times New Roman"/>
            <w:color w:val="3272C0"/>
            <w:sz w:val="23"/>
            <w:szCs w:val="23"/>
            <w:lang w:eastAsia="ru-RU"/>
          </w:rPr>
          <w:t>3.2</w:t>
        </w:r>
      </w:hyperlink>
      <w:r w:rsidRPr="005E1D68">
        <w:rPr>
          <w:rFonts w:ascii="PT Serif" w:eastAsia="Times New Roman" w:hAnsi="PT Serif" w:cs="Times New Roman"/>
          <w:color w:val="22272F"/>
          <w:sz w:val="23"/>
          <w:szCs w:val="23"/>
          <w:lang w:eastAsia="ru-RU"/>
        </w:rPr>
        <w:t> настоящей статьи, на соответствие требованиям, указанным в </w:t>
      </w:r>
      <w:hyperlink r:id="rId140" w:anchor="/document/12138258/entry/45010" w:history="1">
        <w:r w:rsidRPr="005E1D68">
          <w:rPr>
            <w:rFonts w:ascii="PT Serif" w:eastAsia="Times New Roman" w:hAnsi="PT Serif" w:cs="Times New Roman"/>
            <w:color w:val="3272C0"/>
            <w:sz w:val="23"/>
            <w:szCs w:val="23"/>
            <w:lang w:eastAsia="ru-RU"/>
          </w:rPr>
          <w:t>части 10</w:t>
        </w:r>
      </w:hyperlink>
      <w:r w:rsidRPr="005E1D68">
        <w:rPr>
          <w:rFonts w:ascii="PT Serif" w:eastAsia="Times New Roman" w:hAnsi="PT Serif" w:cs="Times New Roman"/>
          <w:color w:val="22272F"/>
          <w:sz w:val="23"/>
          <w:szCs w:val="23"/>
          <w:lang w:eastAsia="ru-RU"/>
        </w:rPr>
        <w:t> настоящей статьи, в течение пятнадцати рабочих дней со дня поступления такой документации и по результатам проверки </w:t>
      </w:r>
      <w:hyperlink r:id="rId141" w:anchor="/multilink/12138258/paragraph/130235531/number/3" w:history="1">
        <w:r w:rsidRPr="005E1D68">
          <w:rPr>
            <w:rFonts w:ascii="PT Serif" w:eastAsia="Times New Roman" w:hAnsi="PT Serif" w:cs="Times New Roman"/>
            <w:color w:val="3272C0"/>
            <w:sz w:val="23"/>
            <w:szCs w:val="23"/>
            <w:lang w:eastAsia="ru-RU"/>
          </w:rPr>
          <w:t>утверждают</w:t>
        </w:r>
      </w:hyperlink>
      <w:r w:rsidRPr="005E1D68">
        <w:rPr>
          <w:rFonts w:ascii="PT Serif" w:eastAsia="Times New Roman" w:hAnsi="PT Serif" w:cs="Times New Roman"/>
          <w:color w:val="22272F"/>
          <w:sz w:val="23"/>
          <w:szCs w:val="23"/>
          <w:lang w:eastAsia="ru-RU"/>
        </w:rPr>
        <w:t> документацию по планировке территории или принимают решение об отклонении такой документации и о направлении ее на доработку.</w:t>
      </w:r>
    </w:p>
    <w:p w14:paraId="65FC86F3"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12.1 изменена с 1 марта 2023 г. - </w:t>
      </w:r>
      <w:hyperlink r:id="rId142" w:anchor="/document/406052893/entry/175"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29 декабря 2022 г. N 612-ФЗ</w:t>
      </w:r>
    </w:p>
    <w:p w14:paraId="23D2163C"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43" w:anchor="/document/76809896/entry/450121" w:history="1">
        <w:r w:rsidRPr="005E1D68">
          <w:rPr>
            <w:rFonts w:ascii="PT Serif" w:eastAsia="Times New Roman" w:hAnsi="PT Serif" w:cs="Times New Roman"/>
            <w:color w:val="3272C0"/>
            <w:sz w:val="20"/>
            <w:szCs w:val="20"/>
            <w:lang w:eastAsia="ru-RU"/>
          </w:rPr>
          <w:t>См. предыдущую редакцию</w:t>
        </w:r>
      </w:hyperlink>
    </w:p>
    <w:p w14:paraId="4DABBC3C"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12.1. Уполномоченные органы исполнительной власти субъекта Российской Федерации в случаях, предусмотренных </w:t>
      </w:r>
      <w:hyperlink r:id="rId144" w:anchor="/document/12138258/entry/4503" w:history="1">
        <w:r w:rsidRPr="005E1D68">
          <w:rPr>
            <w:rFonts w:ascii="PT Serif" w:eastAsia="Times New Roman" w:hAnsi="PT Serif" w:cs="Times New Roman"/>
            <w:color w:val="3272C0"/>
            <w:sz w:val="23"/>
            <w:szCs w:val="23"/>
            <w:lang w:eastAsia="ru-RU"/>
          </w:rPr>
          <w:t>частями 3</w:t>
        </w:r>
      </w:hyperlink>
      <w:r w:rsidRPr="005E1D68">
        <w:rPr>
          <w:rFonts w:ascii="PT Serif" w:eastAsia="Times New Roman" w:hAnsi="PT Serif" w:cs="Times New Roman"/>
          <w:color w:val="22272F"/>
          <w:sz w:val="23"/>
          <w:szCs w:val="23"/>
          <w:lang w:eastAsia="ru-RU"/>
        </w:rPr>
        <w:t>, </w:t>
      </w:r>
      <w:hyperlink r:id="rId145" w:anchor="/document/12138258/entry/45031" w:history="1">
        <w:r w:rsidRPr="005E1D68">
          <w:rPr>
            <w:rFonts w:ascii="PT Serif" w:eastAsia="Times New Roman" w:hAnsi="PT Serif" w:cs="Times New Roman"/>
            <w:color w:val="3272C0"/>
            <w:sz w:val="23"/>
            <w:szCs w:val="23"/>
            <w:lang w:eastAsia="ru-RU"/>
          </w:rPr>
          <w:t>3.1</w:t>
        </w:r>
      </w:hyperlink>
      <w:r w:rsidRPr="005E1D68">
        <w:rPr>
          <w:rFonts w:ascii="PT Serif" w:eastAsia="Times New Roman" w:hAnsi="PT Serif" w:cs="Times New Roman"/>
          <w:color w:val="22272F"/>
          <w:sz w:val="23"/>
          <w:szCs w:val="23"/>
          <w:lang w:eastAsia="ru-RU"/>
        </w:rPr>
        <w:t> и </w:t>
      </w:r>
      <w:hyperlink r:id="rId146" w:anchor="/document/12138258/entry/45042" w:history="1">
        <w:r w:rsidRPr="005E1D68">
          <w:rPr>
            <w:rFonts w:ascii="PT Serif" w:eastAsia="Times New Roman" w:hAnsi="PT Serif" w:cs="Times New Roman"/>
            <w:color w:val="3272C0"/>
            <w:sz w:val="23"/>
            <w:szCs w:val="23"/>
            <w:lang w:eastAsia="ru-RU"/>
          </w:rPr>
          <w:t>4.2</w:t>
        </w:r>
      </w:hyperlink>
      <w:r w:rsidRPr="005E1D68">
        <w:rPr>
          <w:rFonts w:ascii="PT Serif" w:eastAsia="Times New Roman" w:hAnsi="PT Serif" w:cs="Times New Roman"/>
          <w:color w:val="22272F"/>
          <w:sz w:val="23"/>
          <w:szCs w:val="23"/>
          <w:lang w:eastAsia="ru-RU"/>
        </w:rPr>
        <w:t> настоящей статьи, осуществляют проверку документации по планировке территории на соответствие требованиям, указанным в </w:t>
      </w:r>
      <w:hyperlink r:id="rId147" w:anchor="/document/12138258/entry/45010" w:history="1">
        <w:r w:rsidRPr="005E1D68">
          <w:rPr>
            <w:rFonts w:ascii="PT Serif" w:eastAsia="Times New Roman" w:hAnsi="PT Serif" w:cs="Times New Roman"/>
            <w:color w:val="3272C0"/>
            <w:sz w:val="23"/>
            <w:szCs w:val="23"/>
            <w:lang w:eastAsia="ru-RU"/>
          </w:rPr>
          <w:t>части 10</w:t>
        </w:r>
      </w:hyperlink>
      <w:r w:rsidRPr="005E1D68">
        <w:rPr>
          <w:rFonts w:ascii="PT Serif" w:eastAsia="Times New Roman" w:hAnsi="PT Serif" w:cs="Times New Roman"/>
          <w:color w:val="22272F"/>
          <w:sz w:val="23"/>
          <w:szCs w:val="23"/>
          <w:lang w:eastAsia="ru-RU"/>
        </w:rPr>
        <w:t>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148" w:anchor="/document/12138258/entry/4504" w:history="1">
        <w:r w:rsidRPr="005E1D68">
          <w:rPr>
            <w:rFonts w:ascii="PT Serif" w:eastAsia="Times New Roman" w:hAnsi="PT Serif" w:cs="Times New Roman"/>
            <w:color w:val="3272C0"/>
            <w:sz w:val="23"/>
            <w:szCs w:val="23"/>
            <w:lang w:eastAsia="ru-RU"/>
          </w:rPr>
          <w:t>частями 4</w:t>
        </w:r>
      </w:hyperlink>
      <w:r w:rsidRPr="005E1D68">
        <w:rPr>
          <w:rFonts w:ascii="PT Serif" w:eastAsia="Times New Roman" w:hAnsi="PT Serif" w:cs="Times New Roman"/>
          <w:color w:val="22272F"/>
          <w:sz w:val="23"/>
          <w:szCs w:val="23"/>
          <w:lang w:eastAsia="ru-RU"/>
        </w:rPr>
        <w:t> и </w:t>
      </w:r>
      <w:hyperlink r:id="rId149" w:anchor="/document/12138258/entry/45041" w:history="1">
        <w:r w:rsidRPr="005E1D68">
          <w:rPr>
            <w:rFonts w:ascii="PT Serif" w:eastAsia="Times New Roman" w:hAnsi="PT Serif" w:cs="Times New Roman"/>
            <w:color w:val="3272C0"/>
            <w:sz w:val="23"/>
            <w:szCs w:val="23"/>
            <w:lang w:eastAsia="ru-RU"/>
          </w:rPr>
          <w:t>4.1</w:t>
        </w:r>
      </w:hyperlink>
      <w:r w:rsidRPr="005E1D68">
        <w:rPr>
          <w:rFonts w:ascii="PT Serif" w:eastAsia="Times New Roman" w:hAnsi="PT Serif" w:cs="Times New Roman"/>
          <w:color w:val="22272F"/>
          <w:sz w:val="23"/>
          <w:szCs w:val="23"/>
          <w:lang w:eastAsia="ru-RU"/>
        </w:rPr>
        <w:t>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150" w:anchor="/document/12138258/entry/4651" w:history="1">
        <w:r w:rsidRPr="005E1D68">
          <w:rPr>
            <w:rFonts w:ascii="PT Serif" w:eastAsia="Times New Roman" w:hAnsi="PT Serif" w:cs="Times New Roman"/>
            <w:color w:val="3272C0"/>
            <w:sz w:val="23"/>
            <w:szCs w:val="23"/>
            <w:lang w:eastAsia="ru-RU"/>
          </w:rPr>
          <w:t>частью 5.1 статьи 46</w:t>
        </w:r>
      </w:hyperlink>
      <w:r w:rsidRPr="005E1D68">
        <w:rPr>
          <w:rFonts w:ascii="PT Serif" w:eastAsia="Times New Roman" w:hAnsi="PT Serif" w:cs="Times New Roman"/>
          <w:color w:val="22272F"/>
          <w:sz w:val="23"/>
          <w:szCs w:val="23"/>
          <w:lang w:eastAsia="ru-RU"/>
        </w:rPr>
        <w:t> настоящего Кодекса, об утверждении такой документации или о направлении ее на доработку.</w:t>
      </w:r>
    </w:p>
    <w:p w14:paraId="50612BBA"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12.2. </w:t>
      </w:r>
      <w:hyperlink r:id="rId151" w:anchor="/document/71436074/entry/11718" w:history="1">
        <w:r w:rsidRPr="005E1D68">
          <w:rPr>
            <w:rFonts w:ascii="PT Serif" w:eastAsia="Times New Roman" w:hAnsi="PT Serif" w:cs="Times New Roman"/>
            <w:color w:val="3272C0"/>
            <w:sz w:val="23"/>
            <w:szCs w:val="23"/>
            <w:lang w:eastAsia="ru-RU"/>
          </w:rPr>
          <w:t>Утратила силу</w:t>
        </w:r>
      </w:hyperlink>
      <w:r w:rsidRPr="005E1D68">
        <w:rPr>
          <w:rFonts w:ascii="PT Serif" w:eastAsia="Times New Roman" w:hAnsi="PT Serif" w:cs="Times New Roman"/>
          <w:color w:val="22272F"/>
          <w:sz w:val="23"/>
          <w:szCs w:val="23"/>
          <w:lang w:eastAsia="ru-RU"/>
        </w:rPr>
        <w:t> с 1 января 2017 г.</w:t>
      </w:r>
    </w:p>
    <w:p w14:paraId="3AD767EC"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См. текст </w:t>
      </w:r>
      <w:hyperlink r:id="rId152" w:anchor="/document/57405842/entry/450122" w:history="1">
        <w:r w:rsidRPr="005E1D68">
          <w:rPr>
            <w:rFonts w:ascii="PT Serif" w:eastAsia="Times New Roman" w:hAnsi="PT Serif" w:cs="Times New Roman"/>
            <w:color w:val="3272C0"/>
            <w:sz w:val="20"/>
            <w:szCs w:val="20"/>
            <w:lang w:eastAsia="ru-RU"/>
          </w:rPr>
          <w:t>части 12.2 статьи 45</w:t>
        </w:r>
      </w:hyperlink>
    </w:p>
    <w:p w14:paraId="74BA8B0B"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12.3 изменена с 29 декабря 2020 г. - </w:t>
      </w:r>
      <w:hyperlink r:id="rId153" w:anchor="/document/400152234/entry/132"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29 декабря 2020 г. N 468-ФЗ</w:t>
      </w:r>
    </w:p>
    <w:p w14:paraId="33751BAF"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54" w:anchor="/document/77701116/entry/450123" w:history="1">
        <w:r w:rsidRPr="005E1D68">
          <w:rPr>
            <w:rFonts w:ascii="PT Serif" w:eastAsia="Times New Roman" w:hAnsi="PT Serif" w:cs="Times New Roman"/>
            <w:color w:val="3272C0"/>
            <w:sz w:val="20"/>
            <w:szCs w:val="20"/>
            <w:lang w:eastAsia="ru-RU"/>
          </w:rPr>
          <w:t>См. предыдущую редакцию</w:t>
        </w:r>
      </w:hyperlink>
    </w:p>
    <w:p w14:paraId="2EB3D7A0"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w:t>
      </w:r>
      <w:r w:rsidRPr="005E1D68">
        <w:rPr>
          <w:rFonts w:ascii="PT Serif" w:eastAsia="Times New Roman" w:hAnsi="PT Serif" w:cs="Times New Roman"/>
          <w:color w:val="22272F"/>
          <w:sz w:val="23"/>
          <w:szCs w:val="23"/>
          <w:lang w:eastAsia="ru-RU"/>
        </w:rPr>
        <w:lastRenderedPageBreak/>
        <w:t>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hyperlink r:id="rId155" w:anchor="/document/12150845/entry/2" w:history="1">
        <w:r w:rsidRPr="005E1D68">
          <w:rPr>
            <w:rFonts w:ascii="PT Serif" w:eastAsia="Times New Roman" w:hAnsi="PT Serif" w:cs="Times New Roman"/>
            <w:color w:val="3272C0"/>
            <w:sz w:val="23"/>
            <w:szCs w:val="23"/>
            <w:lang w:eastAsia="ru-RU"/>
          </w:rPr>
          <w:t>лесного законодательства</w:t>
        </w:r>
      </w:hyperlink>
      <w:r w:rsidRPr="005E1D68">
        <w:rPr>
          <w:rFonts w:ascii="PT Serif" w:eastAsia="Times New Roman" w:hAnsi="PT Serif" w:cs="Times New Roman"/>
          <w:color w:val="22272F"/>
          <w:sz w:val="23"/>
          <w:szCs w:val="23"/>
          <w:lang w:eastAsia="ru-RU"/>
        </w:rPr>
        <w:t>, </w:t>
      </w:r>
      <w:hyperlink r:id="rId156" w:anchor="/document/10107990/entry/0" w:history="1">
        <w:r w:rsidRPr="005E1D68">
          <w:rPr>
            <w:rFonts w:ascii="PT Serif" w:eastAsia="Times New Roman" w:hAnsi="PT Serif" w:cs="Times New Roman"/>
            <w:color w:val="3272C0"/>
            <w:sz w:val="23"/>
            <w:szCs w:val="23"/>
            <w:lang w:eastAsia="ru-RU"/>
          </w:rPr>
          <w:t>законодательства</w:t>
        </w:r>
      </w:hyperlink>
      <w:r w:rsidRPr="005E1D68">
        <w:rPr>
          <w:rFonts w:ascii="PT Serif" w:eastAsia="Times New Roman" w:hAnsi="PT Serif" w:cs="Times New Roman"/>
          <w:color w:val="22272F"/>
          <w:sz w:val="23"/>
          <w:szCs w:val="23"/>
          <w:lang w:eastAsia="ru-RU"/>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4463E0CD"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12.4 изменена с 28 декабря 2019 г. - </w:t>
      </w:r>
      <w:hyperlink r:id="rId157" w:anchor="/document/73355433/entry/141"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27 декабря 2019 г. N 472-ФЗ</w:t>
      </w:r>
    </w:p>
    <w:p w14:paraId="46B403D8"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58" w:anchor="/document/77687662/entry/450124" w:history="1">
        <w:r w:rsidRPr="005E1D68">
          <w:rPr>
            <w:rFonts w:ascii="PT Serif" w:eastAsia="Times New Roman" w:hAnsi="PT Serif" w:cs="Times New Roman"/>
            <w:color w:val="3272C0"/>
            <w:sz w:val="20"/>
            <w:szCs w:val="20"/>
            <w:lang w:eastAsia="ru-RU"/>
          </w:rPr>
          <w:t>См. предыдущую редакцию</w:t>
        </w:r>
      </w:hyperlink>
    </w:p>
    <w:p w14:paraId="03045A7A"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Положения части 12.4 статьи 45 настоящего Кодекса </w:t>
      </w:r>
      <w:hyperlink r:id="rId159" w:anchor="/document/70833160/entry/2615" w:history="1">
        <w:r w:rsidRPr="005E1D68">
          <w:rPr>
            <w:rFonts w:ascii="PT Serif" w:eastAsia="Times New Roman" w:hAnsi="PT Serif" w:cs="Times New Roman"/>
            <w:color w:val="3272C0"/>
            <w:sz w:val="20"/>
            <w:szCs w:val="20"/>
            <w:lang w:eastAsia="ru-RU"/>
          </w:rPr>
          <w:t>не применяются</w:t>
        </w:r>
      </w:hyperlink>
      <w:r w:rsidRPr="005E1D68">
        <w:rPr>
          <w:rFonts w:ascii="PT Serif" w:eastAsia="Times New Roman" w:hAnsi="PT Serif" w:cs="Times New Roman"/>
          <w:color w:val="464C55"/>
          <w:sz w:val="20"/>
          <w:szCs w:val="20"/>
          <w:lang w:eastAsia="ru-RU"/>
        </w:rPr>
        <w:t> в отношении проектов планировки территории, утвержденных до дня </w:t>
      </w:r>
      <w:hyperlink r:id="rId160" w:anchor="/document/70833161/entry/0" w:history="1">
        <w:r w:rsidRPr="005E1D68">
          <w:rPr>
            <w:rFonts w:ascii="PT Serif" w:eastAsia="Times New Roman" w:hAnsi="PT Serif" w:cs="Times New Roman"/>
            <w:color w:val="3272C0"/>
            <w:sz w:val="20"/>
            <w:szCs w:val="20"/>
            <w:lang w:eastAsia="ru-RU"/>
          </w:rPr>
          <w:t>вступления в силу</w:t>
        </w:r>
      </w:hyperlink>
      <w:r w:rsidRPr="005E1D68">
        <w:rPr>
          <w:rFonts w:ascii="PT Serif" w:eastAsia="Times New Roman" w:hAnsi="PT Serif" w:cs="Times New Roman"/>
          <w:color w:val="464C55"/>
          <w:sz w:val="20"/>
          <w:szCs w:val="20"/>
          <w:lang w:eastAsia="ru-RU"/>
        </w:rPr>
        <w:t> Федерального закона от 31 декабря 2014 г. N 499-ФЗ</w:t>
      </w:r>
    </w:p>
    <w:p w14:paraId="590FA81A"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r:id="rId161" w:anchor="/document/12138258/entry/45022" w:history="1">
        <w:r w:rsidRPr="005E1D68">
          <w:rPr>
            <w:rFonts w:ascii="PT Serif" w:eastAsia="Times New Roman" w:hAnsi="PT Serif" w:cs="Times New Roman"/>
            <w:color w:val="3272C0"/>
            <w:sz w:val="23"/>
            <w:szCs w:val="23"/>
            <w:lang w:eastAsia="ru-RU"/>
          </w:rPr>
          <w:t>частью 22</w:t>
        </w:r>
      </w:hyperlink>
      <w:r w:rsidRPr="005E1D68">
        <w:rPr>
          <w:rFonts w:ascii="PT Serif" w:eastAsia="Times New Roman" w:hAnsi="PT Serif" w:cs="Times New Roman"/>
          <w:color w:val="22272F"/>
          <w:sz w:val="23"/>
          <w:szCs w:val="23"/>
          <w:lang w:eastAsia="ru-RU"/>
        </w:rPr>
        <w:t>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48B0C69D"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12.5 изменена с 29 декабря 2020 г. - </w:t>
      </w:r>
      <w:hyperlink r:id="rId162" w:anchor="/document/400152234/entry/133"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29 декабря 2020 г. N 468-ФЗ</w:t>
      </w:r>
    </w:p>
    <w:p w14:paraId="40C0455C"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63" w:anchor="/document/77701116/entry/450125" w:history="1">
        <w:r w:rsidRPr="005E1D68">
          <w:rPr>
            <w:rFonts w:ascii="PT Serif" w:eastAsia="Times New Roman" w:hAnsi="PT Serif" w:cs="Times New Roman"/>
            <w:color w:val="3272C0"/>
            <w:sz w:val="20"/>
            <w:szCs w:val="20"/>
            <w:lang w:eastAsia="ru-RU"/>
          </w:rPr>
          <w:t>См. предыдущую редакцию</w:t>
        </w:r>
      </w:hyperlink>
    </w:p>
    <w:p w14:paraId="2B31A979"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lastRenderedPageBreak/>
        <w:t>Положения части 12.5 статьи 45 настоящего Кодекса </w:t>
      </w:r>
      <w:hyperlink r:id="rId164" w:anchor="/document/70833160/entry/2615" w:history="1">
        <w:r w:rsidRPr="005E1D68">
          <w:rPr>
            <w:rFonts w:ascii="PT Serif" w:eastAsia="Times New Roman" w:hAnsi="PT Serif" w:cs="Times New Roman"/>
            <w:color w:val="3272C0"/>
            <w:sz w:val="20"/>
            <w:szCs w:val="20"/>
            <w:lang w:eastAsia="ru-RU"/>
          </w:rPr>
          <w:t>не применяются</w:t>
        </w:r>
      </w:hyperlink>
      <w:r w:rsidRPr="005E1D68">
        <w:rPr>
          <w:rFonts w:ascii="PT Serif" w:eastAsia="Times New Roman" w:hAnsi="PT Serif" w:cs="Times New Roman"/>
          <w:color w:val="464C55"/>
          <w:sz w:val="20"/>
          <w:szCs w:val="20"/>
          <w:lang w:eastAsia="ru-RU"/>
        </w:rPr>
        <w:t> в отношении проектов планировки территории, утвержденных до дня </w:t>
      </w:r>
      <w:hyperlink r:id="rId165" w:anchor="/document/70833161/entry/0" w:history="1">
        <w:r w:rsidRPr="005E1D68">
          <w:rPr>
            <w:rFonts w:ascii="PT Serif" w:eastAsia="Times New Roman" w:hAnsi="PT Serif" w:cs="Times New Roman"/>
            <w:color w:val="3272C0"/>
            <w:sz w:val="20"/>
            <w:szCs w:val="20"/>
            <w:lang w:eastAsia="ru-RU"/>
          </w:rPr>
          <w:t>вступления в силу</w:t>
        </w:r>
      </w:hyperlink>
      <w:r w:rsidRPr="005E1D68">
        <w:rPr>
          <w:rFonts w:ascii="PT Serif" w:eastAsia="Times New Roman" w:hAnsi="PT Serif" w:cs="Times New Roman"/>
          <w:color w:val="464C55"/>
          <w:sz w:val="20"/>
          <w:szCs w:val="20"/>
          <w:lang w:eastAsia="ru-RU"/>
        </w:rPr>
        <w:t> Федерального закона от 31 декабря 2014 г. N 499-ФЗ</w:t>
      </w:r>
    </w:p>
    <w:p w14:paraId="2B3F52A3"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66" w:anchor="/document/12138258/entry/45010" w:history="1">
        <w:r w:rsidRPr="005E1D68">
          <w:rPr>
            <w:rFonts w:ascii="PT Serif" w:eastAsia="Times New Roman" w:hAnsi="PT Serif" w:cs="Times New Roman"/>
            <w:color w:val="3272C0"/>
            <w:sz w:val="23"/>
            <w:szCs w:val="23"/>
            <w:lang w:eastAsia="ru-RU"/>
          </w:rPr>
          <w:t>части 10</w:t>
        </w:r>
      </w:hyperlink>
      <w:r w:rsidRPr="005E1D68">
        <w:rPr>
          <w:rFonts w:ascii="PT Serif" w:eastAsia="Times New Roman" w:hAnsi="PT Serif" w:cs="Times New Roman"/>
          <w:color w:val="22272F"/>
          <w:sz w:val="23"/>
          <w:szCs w:val="23"/>
          <w:lang w:eastAsia="ru-RU"/>
        </w:rPr>
        <w:t> настоящей статьи, такими органами не представлены возражения относительно данного проекта планировки, он считается согласованным.</w:t>
      </w:r>
    </w:p>
    <w:p w14:paraId="3751FC3A"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12.6 изменена с 2 августа 2019 г. - </w:t>
      </w:r>
      <w:hyperlink r:id="rId167" w:anchor="/document/72361088/entry/1105"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 августа 2019 г. N 283-ФЗ</w:t>
      </w:r>
    </w:p>
    <w:p w14:paraId="5F45FBB5"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68" w:anchor="/document/77683638/entry/450126" w:history="1">
        <w:r w:rsidRPr="005E1D68">
          <w:rPr>
            <w:rFonts w:ascii="PT Serif" w:eastAsia="Times New Roman" w:hAnsi="PT Serif" w:cs="Times New Roman"/>
            <w:color w:val="3272C0"/>
            <w:sz w:val="20"/>
            <w:szCs w:val="20"/>
            <w:lang w:eastAsia="ru-RU"/>
          </w:rPr>
          <w:t>См. предыдущую редакцию</w:t>
        </w:r>
      </w:hyperlink>
    </w:p>
    <w:p w14:paraId="1AD64944"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Положения части 12.6 статьи 45 настоящего Кодекса </w:t>
      </w:r>
      <w:hyperlink r:id="rId169" w:anchor="/document/70833160/entry/2615" w:history="1">
        <w:r w:rsidRPr="005E1D68">
          <w:rPr>
            <w:rFonts w:ascii="PT Serif" w:eastAsia="Times New Roman" w:hAnsi="PT Serif" w:cs="Times New Roman"/>
            <w:color w:val="3272C0"/>
            <w:sz w:val="20"/>
            <w:szCs w:val="20"/>
            <w:lang w:eastAsia="ru-RU"/>
          </w:rPr>
          <w:t>не применяются</w:t>
        </w:r>
      </w:hyperlink>
      <w:r w:rsidRPr="005E1D68">
        <w:rPr>
          <w:rFonts w:ascii="PT Serif" w:eastAsia="Times New Roman" w:hAnsi="PT Serif" w:cs="Times New Roman"/>
          <w:color w:val="464C55"/>
          <w:sz w:val="20"/>
          <w:szCs w:val="20"/>
          <w:lang w:eastAsia="ru-RU"/>
        </w:rPr>
        <w:t> в отношении проектов планировки территории, утвержденных до дня </w:t>
      </w:r>
      <w:hyperlink r:id="rId170" w:anchor="/document/70833161/entry/0" w:history="1">
        <w:r w:rsidRPr="005E1D68">
          <w:rPr>
            <w:rFonts w:ascii="PT Serif" w:eastAsia="Times New Roman" w:hAnsi="PT Serif" w:cs="Times New Roman"/>
            <w:color w:val="3272C0"/>
            <w:sz w:val="20"/>
            <w:szCs w:val="20"/>
            <w:lang w:eastAsia="ru-RU"/>
          </w:rPr>
          <w:t>вступления в силу</w:t>
        </w:r>
      </w:hyperlink>
      <w:r w:rsidRPr="005E1D68">
        <w:rPr>
          <w:rFonts w:ascii="PT Serif" w:eastAsia="Times New Roman" w:hAnsi="PT Serif" w:cs="Times New Roman"/>
          <w:color w:val="464C55"/>
          <w:sz w:val="20"/>
          <w:szCs w:val="20"/>
          <w:lang w:eastAsia="ru-RU"/>
        </w:rPr>
        <w:t> Федерального закона от 31 декабря 2014 г. N 499-Ф</w:t>
      </w:r>
    </w:p>
    <w:p w14:paraId="29C56882"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1546FC8D"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12.7 изменена с 28 декабря 2019 г. - </w:t>
      </w:r>
      <w:hyperlink r:id="rId171" w:anchor="/document/73355433/entry/142"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27 декабря 2019 г. N 472-ФЗ</w:t>
      </w:r>
    </w:p>
    <w:p w14:paraId="5F535EF9"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72" w:anchor="/document/77687662/entry/45127" w:history="1">
        <w:r w:rsidRPr="005E1D68">
          <w:rPr>
            <w:rFonts w:ascii="PT Serif" w:eastAsia="Times New Roman" w:hAnsi="PT Serif" w:cs="Times New Roman"/>
            <w:color w:val="3272C0"/>
            <w:sz w:val="20"/>
            <w:szCs w:val="20"/>
            <w:lang w:eastAsia="ru-RU"/>
          </w:rPr>
          <w:t>См. предыдущую редакцию</w:t>
        </w:r>
      </w:hyperlink>
    </w:p>
    <w:p w14:paraId="1C6F67AD"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r:id="rId173" w:anchor="/document/12138258/entry/45022" w:history="1">
        <w:r w:rsidRPr="005E1D68">
          <w:rPr>
            <w:rFonts w:ascii="PT Serif" w:eastAsia="Times New Roman" w:hAnsi="PT Serif" w:cs="Times New Roman"/>
            <w:color w:val="3272C0"/>
            <w:sz w:val="23"/>
            <w:szCs w:val="23"/>
            <w:lang w:eastAsia="ru-RU"/>
          </w:rPr>
          <w:t>частью 22</w:t>
        </w:r>
      </w:hyperlink>
      <w:r w:rsidRPr="005E1D68">
        <w:rPr>
          <w:rFonts w:ascii="PT Serif" w:eastAsia="Times New Roman" w:hAnsi="PT Serif" w:cs="Times New Roman"/>
          <w:color w:val="22272F"/>
          <w:sz w:val="23"/>
          <w:szCs w:val="23"/>
          <w:lang w:eastAsia="ru-RU"/>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w:t>
      </w:r>
      <w:r w:rsidRPr="005E1D68">
        <w:rPr>
          <w:rFonts w:ascii="PT Serif" w:eastAsia="Times New Roman" w:hAnsi="PT Serif" w:cs="Times New Roman"/>
          <w:color w:val="22272F"/>
          <w:sz w:val="23"/>
          <w:szCs w:val="23"/>
          <w:lang w:eastAsia="ru-RU"/>
        </w:rPr>
        <w:lastRenderedPageBreak/>
        <w:t>социальной инфраструктур и фактических показателей территориальной доступности указанных объектов для населения.</w:t>
      </w:r>
    </w:p>
    <w:p w14:paraId="78E91CEE"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12.8 изменена с 29 декабря 2020 г. - </w:t>
      </w:r>
      <w:hyperlink r:id="rId174" w:anchor="/document/400152234/entry/134"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29 декабря 2020 г. N 468-ФЗ</w:t>
      </w:r>
    </w:p>
    <w:p w14:paraId="2207C26F"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75" w:anchor="/document/77701116/entry/45128" w:history="1">
        <w:r w:rsidRPr="005E1D68">
          <w:rPr>
            <w:rFonts w:ascii="PT Serif" w:eastAsia="Times New Roman" w:hAnsi="PT Serif" w:cs="Times New Roman"/>
            <w:color w:val="3272C0"/>
            <w:sz w:val="20"/>
            <w:szCs w:val="20"/>
            <w:lang w:eastAsia="ru-RU"/>
          </w:rPr>
          <w:t>См. предыдущую редакцию</w:t>
        </w:r>
      </w:hyperlink>
    </w:p>
    <w:p w14:paraId="1EBAEC6D"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12.8. В течение пятнадцати рабочих дней со дня получения указанной в </w:t>
      </w:r>
      <w:hyperlink r:id="rId176" w:anchor="/document/12138258/entry/45127" w:history="1">
        <w:r w:rsidRPr="005E1D68">
          <w:rPr>
            <w:rFonts w:ascii="PT Serif" w:eastAsia="Times New Roman" w:hAnsi="PT Serif" w:cs="Times New Roman"/>
            <w:color w:val="3272C0"/>
            <w:sz w:val="23"/>
            <w:szCs w:val="23"/>
            <w:lang w:eastAsia="ru-RU"/>
          </w:rPr>
          <w:t>части 12.7</w:t>
        </w:r>
      </w:hyperlink>
      <w:r w:rsidRPr="005E1D68">
        <w:rPr>
          <w:rFonts w:ascii="PT Serif" w:eastAsia="Times New Roman" w:hAnsi="PT Serif" w:cs="Times New Roman"/>
          <w:color w:val="22272F"/>
          <w:sz w:val="23"/>
          <w:szCs w:val="23"/>
          <w:lang w:eastAsia="ru-RU"/>
        </w:rPr>
        <w:t>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040CCBBF"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 несоответствие планируемого размещения объектов, указанных в </w:t>
      </w:r>
      <w:hyperlink r:id="rId177" w:anchor="/document/12138258/entry/45127" w:history="1">
        <w:r w:rsidRPr="005E1D68">
          <w:rPr>
            <w:rFonts w:ascii="PT Serif" w:eastAsia="Times New Roman" w:hAnsi="PT Serif" w:cs="Times New Roman"/>
            <w:color w:val="3272C0"/>
            <w:sz w:val="23"/>
            <w:szCs w:val="23"/>
            <w:lang w:eastAsia="ru-RU"/>
          </w:rPr>
          <w:t>части 12.7</w:t>
        </w:r>
      </w:hyperlink>
      <w:r w:rsidRPr="005E1D68">
        <w:rPr>
          <w:rFonts w:ascii="PT Serif" w:eastAsia="Times New Roman" w:hAnsi="PT Serif" w:cs="Times New Roman"/>
          <w:color w:val="22272F"/>
          <w:sz w:val="23"/>
          <w:szCs w:val="23"/>
          <w:lang w:eastAsia="ru-RU"/>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9F11010"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30022010"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12.9 изменена с 29 декабря 2020 г. - </w:t>
      </w:r>
      <w:hyperlink r:id="rId178" w:anchor="/document/400152234/entry/135"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29 декабря 2020 г. N 468-ФЗ</w:t>
      </w:r>
    </w:p>
    <w:p w14:paraId="5C94CF2A"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79" w:anchor="/document/77701116/entry/45129" w:history="1">
        <w:r w:rsidRPr="005E1D68">
          <w:rPr>
            <w:rFonts w:ascii="PT Serif" w:eastAsia="Times New Roman" w:hAnsi="PT Serif" w:cs="Times New Roman"/>
            <w:color w:val="3272C0"/>
            <w:sz w:val="20"/>
            <w:szCs w:val="20"/>
            <w:lang w:eastAsia="ru-RU"/>
          </w:rPr>
          <w:t>См. предыдущую редакцию</w:t>
        </w:r>
      </w:hyperlink>
    </w:p>
    <w:p w14:paraId="53DC77CA"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12.9. В случае, если по истечении пятнадцати рабочих дней с момента поступления главе поселения или главе городского округа предусмотренной </w:t>
      </w:r>
      <w:hyperlink r:id="rId180" w:anchor="/document/12138258/entry/45127" w:history="1">
        <w:r w:rsidRPr="005E1D68">
          <w:rPr>
            <w:rFonts w:ascii="PT Serif" w:eastAsia="Times New Roman" w:hAnsi="PT Serif" w:cs="Times New Roman"/>
            <w:color w:val="3272C0"/>
            <w:sz w:val="23"/>
            <w:szCs w:val="23"/>
            <w:lang w:eastAsia="ru-RU"/>
          </w:rPr>
          <w:t>частью 12.7</w:t>
        </w:r>
      </w:hyperlink>
      <w:r w:rsidRPr="005E1D68">
        <w:rPr>
          <w:rFonts w:ascii="PT Serif" w:eastAsia="Times New Roman" w:hAnsi="PT Serif" w:cs="Times New Roman"/>
          <w:color w:val="22272F"/>
          <w:sz w:val="23"/>
          <w:szCs w:val="23"/>
          <w:lang w:eastAsia="ru-RU"/>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181" w:anchor="/document/12138258/entry/45128" w:history="1">
        <w:r w:rsidRPr="005E1D68">
          <w:rPr>
            <w:rFonts w:ascii="PT Serif" w:eastAsia="Times New Roman" w:hAnsi="PT Serif" w:cs="Times New Roman"/>
            <w:color w:val="3272C0"/>
            <w:sz w:val="23"/>
            <w:szCs w:val="23"/>
            <w:lang w:eastAsia="ru-RU"/>
          </w:rPr>
          <w:t>частью 12.8</w:t>
        </w:r>
      </w:hyperlink>
      <w:r w:rsidRPr="005E1D68">
        <w:rPr>
          <w:rFonts w:ascii="PT Serif" w:eastAsia="Times New Roman" w:hAnsi="PT Serif" w:cs="Times New Roman"/>
          <w:color w:val="22272F"/>
          <w:sz w:val="23"/>
          <w:szCs w:val="23"/>
          <w:lang w:eastAsia="ru-RU"/>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BEC720C"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Статья 45 дополнена частью 12.10 с 4 августа 2018 г. - </w:t>
      </w:r>
      <w:hyperlink r:id="rId182" w:anchor="/document/72005510/entry/101503"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3 августа 2018 г. N 342-ФЗ</w:t>
      </w:r>
    </w:p>
    <w:p w14:paraId="48E02541"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5A0201DB"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lastRenderedPageBreak/>
        <w:t>Статья 45 дополнена частью 12.11 с 4 августа 2018 г. - </w:t>
      </w:r>
      <w:hyperlink r:id="rId183" w:anchor="/document/72005510/entry/101503"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3 августа 2018 г. N 342-ФЗ</w:t>
      </w:r>
    </w:p>
    <w:p w14:paraId="1A0E2732"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12.11. </w:t>
      </w:r>
      <w:hyperlink r:id="rId184" w:anchor="/document/72607964/entry/1000" w:history="1">
        <w:r w:rsidRPr="005E1D68">
          <w:rPr>
            <w:rFonts w:ascii="PT Serif" w:eastAsia="Times New Roman" w:hAnsi="PT Serif" w:cs="Times New Roman"/>
            <w:color w:val="3272C0"/>
            <w:sz w:val="23"/>
            <w:szCs w:val="23"/>
            <w:lang w:eastAsia="ru-RU"/>
          </w:rPr>
          <w:t>Порядок</w:t>
        </w:r>
      </w:hyperlink>
      <w:r w:rsidRPr="005E1D68">
        <w:rPr>
          <w:rFonts w:ascii="PT Serif" w:eastAsia="Times New Roman" w:hAnsi="PT Serif" w:cs="Times New Roman"/>
          <w:color w:val="22272F"/>
          <w:sz w:val="23"/>
          <w:szCs w:val="23"/>
          <w:lang w:eastAsia="ru-RU"/>
        </w:rPr>
        <w:t>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2C026D93"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12.12 изменена с 29 декабря 2020 г. - </w:t>
      </w:r>
      <w:hyperlink r:id="rId185" w:anchor="/document/400152234/entry/136"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29 декабря 2020 г. N 468-ФЗ</w:t>
      </w:r>
    </w:p>
    <w:p w14:paraId="74327405"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86" w:anchor="/document/77701116/entry/451212" w:history="1">
        <w:r w:rsidRPr="005E1D68">
          <w:rPr>
            <w:rFonts w:ascii="PT Serif" w:eastAsia="Times New Roman" w:hAnsi="PT Serif" w:cs="Times New Roman"/>
            <w:color w:val="3272C0"/>
            <w:sz w:val="20"/>
            <w:szCs w:val="20"/>
            <w:lang w:eastAsia="ru-RU"/>
          </w:rPr>
          <w:t>См. предыдущую редакцию</w:t>
        </w:r>
      </w:hyperlink>
    </w:p>
    <w:p w14:paraId="4E99D8EE"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187" w:anchor="/document/12138258/entry/45022" w:history="1">
        <w:r w:rsidRPr="005E1D68">
          <w:rPr>
            <w:rFonts w:ascii="PT Serif" w:eastAsia="Times New Roman" w:hAnsi="PT Serif" w:cs="Times New Roman"/>
            <w:color w:val="3272C0"/>
            <w:sz w:val="23"/>
            <w:szCs w:val="23"/>
            <w:lang w:eastAsia="ru-RU"/>
          </w:rPr>
          <w:t>частью 22</w:t>
        </w:r>
      </w:hyperlink>
      <w:r w:rsidRPr="005E1D68">
        <w:rPr>
          <w:rFonts w:ascii="PT Serif" w:eastAsia="Times New Roman" w:hAnsi="PT Serif" w:cs="Times New Roman"/>
          <w:color w:val="22272F"/>
          <w:sz w:val="23"/>
          <w:szCs w:val="23"/>
          <w:lang w:eastAsia="ru-RU"/>
        </w:rPr>
        <w:t xml:space="preserve"> настоящей статьи. Предметом такого согласования являются предусмотренные данным проектом планировки территории границы зон </w:t>
      </w:r>
      <w:proofErr w:type="gramStart"/>
      <w:r w:rsidRPr="005E1D68">
        <w:rPr>
          <w:rFonts w:ascii="PT Serif" w:eastAsia="Times New Roman" w:hAnsi="PT Serif" w:cs="Times New Roman"/>
          <w:color w:val="22272F"/>
          <w:sz w:val="23"/>
          <w:szCs w:val="23"/>
          <w:lang w:eastAsia="ru-RU"/>
        </w:rPr>
        <w:t>планируемого размещения</w:t>
      </w:r>
      <w:proofErr w:type="gramEnd"/>
      <w:r w:rsidRPr="005E1D68">
        <w:rPr>
          <w:rFonts w:ascii="PT Serif" w:eastAsia="Times New Roman" w:hAnsi="PT Serif" w:cs="Times New Roman"/>
          <w:color w:val="22272F"/>
          <w:sz w:val="23"/>
          <w:szCs w:val="23"/>
          <w:lang w:eastAsia="ru-RU"/>
        </w:rPr>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7F23F8B3"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hyperlink r:id="rId188" w:anchor="/document/71436074/entry/11720"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часть 13 статьи 45 настоящего Кодекса изложена в новой редакции, </w:t>
      </w:r>
      <w:hyperlink r:id="rId189"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2208EDDB"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90" w:anchor="/document/57405842/entry/45013" w:history="1">
        <w:r w:rsidRPr="005E1D68">
          <w:rPr>
            <w:rFonts w:ascii="PT Serif" w:eastAsia="Times New Roman" w:hAnsi="PT Serif" w:cs="Times New Roman"/>
            <w:color w:val="3272C0"/>
            <w:sz w:val="20"/>
            <w:szCs w:val="20"/>
            <w:lang w:eastAsia="ru-RU"/>
          </w:rPr>
          <w:t>См. текст части в предыдущей редакции</w:t>
        </w:r>
      </w:hyperlink>
    </w:p>
    <w:p w14:paraId="4B99A3BA"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lastRenderedPageBreak/>
        <w:t>13. Особенности подготовки документации по планировке территории применительно к территориям поселения, городского округа устанавливаются </w:t>
      </w:r>
      <w:hyperlink r:id="rId191" w:anchor="/document/12138258/entry/46" w:history="1">
        <w:r w:rsidRPr="005E1D68">
          <w:rPr>
            <w:rFonts w:ascii="PT Serif" w:eastAsia="Times New Roman" w:hAnsi="PT Serif" w:cs="Times New Roman"/>
            <w:color w:val="3272C0"/>
            <w:sz w:val="23"/>
            <w:szCs w:val="23"/>
            <w:lang w:eastAsia="ru-RU"/>
          </w:rPr>
          <w:t>статьей 46</w:t>
        </w:r>
      </w:hyperlink>
      <w:r w:rsidRPr="005E1D68">
        <w:rPr>
          <w:rFonts w:ascii="PT Serif" w:eastAsia="Times New Roman" w:hAnsi="PT Serif" w:cs="Times New Roman"/>
          <w:color w:val="22272F"/>
          <w:sz w:val="23"/>
          <w:szCs w:val="23"/>
          <w:lang w:eastAsia="ru-RU"/>
        </w:rPr>
        <w:t> настоящего Кодекса.</w:t>
      </w:r>
    </w:p>
    <w:p w14:paraId="602B071C"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Статья 45 дополнена частью 13.1 с 1 сентября 2018 г. - </w:t>
      </w:r>
      <w:hyperlink r:id="rId192" w:anchor="/document/72005498/entry/632"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3 августа 2018 г. N 341-ФЗ</w:t>
      </w:r>
    </w:p>
    <w:p w14:paraId="6DBCB6A1"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93" w:anchor="/document/12138258/entry/4651" w:history="1">
        <w:r w:rsidRPr="005E1D68">
          <w:rPr>
            <w:rFonts w:ascii="PT Serif" w:eastAsia="Times New Roman" w:hAnsi="PT Serif" w:cs="Times New Roman"/>
            <w:color w:val="3272C0"/>
            <w:sz w:val="23"/>
            <w:szCs w:val="23"/>
            <w:lang w:eastAsia="ru-RU"/>
          </w:rPr>
          <w:t>частью 5.1 статьи 46</w:t>
        </w:r>
      </w:hyperlink>
      <w:r w:rsidRPr="005E1D68">
        <w:rPr>
          <w:rFonts w:ascii="PT Serif" w:eastAsia="Times New Roman" w:hAnsi="PT Serif" w:cs="Times New Roman"/>
          <w:color w:val="22272F"/>
          <w:sz w:val="23"/>
          <w:szCs w:val="23"/>
          <w:lang w:eastAsia="ru-RU"/>
        </w:rPr>
        <w:t> настоящего Кодекса. Общественные обсуждения или публичные слушания по указанным проектам проводятся в порядке, установленном </w:t>
      </w:r>
      <w:hyperlink r:id="rId194" w:anchor="/document/12138258/entry/5010" w:history="1">
        <w:r w:rsidRPr="005E1D68">
          <w:rPr>
            <w:rFonts w:ascii="PT Serif" w:eastAsia="Times New Roman" w:hAnsi="PT Serif" w:cs="Times New Roman"/>
            <w:color w:val="3272C0"/>
            <w:sz w:val="23"/>
            <w:szCs w:val="23"/>
            <w:lang w:eastAsia="ru-RU"/>
          </w:rPr>
          <w:t>статьей 5.1</w:t>
        </w:r>
      </w:hyperlink>
      <w:r w:rsidRPr="005E1D68">
        <w:rPr>
          <w:rFonts w:ascii="PT Serif" w:eastAsia="Times New Roman" w:hAnsi="PT Serif" w:cs="Times New Roman"/>
          <w:color w:val="22272F"/>
          <w:sz w:val="23"/>
          <w:szCs w:val="23"/>
          <w:lang w:eastAsia="ru-RU"/>
        </w:rPr>
        <w:t> настоящего Кодекса, и по правилам, предусмотренным </w:t>
      </w:r>
      <w:hyperlink r:id="rId195" w:anchor="/document/12138258/entry/46011" w:history="1">
        <w:r w:rsidRPr="005E1D68">
          <w:rPr>
            <w:rFonts w:ascii="PT Serif" w:eastAsia="Times New Roman" w:hAnsi="PT Serif" w:cs="Times New Roman"/>
            <w:color w:val="3272C0"/>
            <w:sz w:val="23"/>
            <w:szCs w:val="23"/>
            <w:lang w:eastAsia="ru-RU"/>
          </w:rPr>
          <w:t>частями 11</w:t>
        </w:r>
      </w:hyperlink>
      <w:r w:rsidRPr="005E1D68">
        <w:rPr>
          <w:rFonts w:ascii="PT Serif" w:eastAsia="Times New Roman" w:hAnsi="PT Serif" w:cs="Times New Roman"/>
          <w:color w:val="22272F"/>
          <w:sz w:val="23"/>
          <w:szCs w:val="23"/>
          <w:lang w:eastAsia="ru-RU"/>
        </w:rPr>
        <w:t> и </w:t>
      </w:r>
      <w:hyperlink r:id="rId196" w:anchor="/document/12138258/entry/46012" w:history="1">
        <w:r w:rsidRPr="005E1D68">
          <w:rPr>
            <w:rFonts w:ascii="PT Serif" w:eastAsia="Times New Roman" w:hAnsi="PT Serif" w:cs="Times New Roman"/>
            <w:color w:val="3272C0"/>
            <w:sz w:val="23"/>
            <w:szCs w:val="23"/>
            <w:lang w:eastAsia="ru-RU"/>
          </w:rPr>
          <w:t>12 статьи 46</w:t>
        </w:r>
      </w:hyperlink>
      <w:r w:rsidRPr="005E1D68">
        <w:rPr>
          <w:rFonts w:ascii="PT Serif" w:eastAsia="Times New Roman" w:hAnsi="PT Serif" w:cs="Times New Roman"/>
          <w:color w:val="22272F"/>
          <w:sz w:val="23"/>
          <w:szCs w:val="23"/>
          <w:lang w:eastAsia="ru-RU"/>
        </w:rPr>
        <w:t>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7BB7292F"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14. Утратила силу с 26 июля 2017 г. - </w:t>
      </w:r>
      <w:hyperlink r:id="rId197" w:anchor="/document/71730208/entry/572065" w:history="1">
        <w:r w:rsidRPr="005E1D68">
          <w:rPr>
            <w:rFonts w:ascii="PT Serif" w:eastAsia="Times New Roman" w:hAnsi="PT Serif" w:cs="Times New Roman"/>
            <w:color w:val="3272C0"/>
            <w:sz w:val="23"/>
            <w:szCs w:val="23"/>
            <w:lang w:eastAsia="ru-RU"/>
          </w:rPr>
          <w:t>Федеральный закон</w:t>
        </w:r>
      </w:hyperlink>
      <w:r w:rsidRPr="005E1D68">
        <w:rPr>
          <w:rFonts w:ascii="PT Serif" w:eastAsia="Times New Roman" w:hAnsi="PT Serif" w:cs="Times New Roman"/>
          <w:color w:val="22272F"/>
          <w:sz w:val="23"/>
          <w:szCs w:val="23"/>
          <w:lang w:eastAsia="ru-RU"/>
        </w:rPr>
        <w:t> от 26 июля 2017 г. N 191-ФЗ</w:t>
      </w:r>
    </w:p>
    <w:p w14:paraId="3CB3E317"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198" w:anchor="/document/57423090/entry/45014" w:history="1">
        <w:r w:rsidRPr="005E1D68">
          <w:rPr>
            <w:rFonts w:ascii="PT Serif" w:eastAsia="Times New Roman" w:hAnsi="PT Serif" w:cs="Times New Roman"/>
            <w:color w:val="3272C0"/>
            <w:sz w:val="20"/>
            <w:szCs w:val="20"/>
            <w:lang w:eastAsia="ru-RU"/>
          </w:rPr>
          <w:t>См. предыдущую редакцию</w:t>
        </w:r>
      </w:hyperlink>
    </w:p>
    <w:p w14:paraId="5C1BBC4D"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15 изменена с 26 июля 2017 г. - </w:t>
      </w:r>
      <w:hyperlink r:id="rId199" w:anchor="/document/71730208/entry/572066"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26 июля 2017 г. N 191-ФЗ</w:t>
      </w:r>
    </w:p>
    <w:p w14:paraId="2F13B2BC"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200" w:anchor="/document/57423090/entry/45015" w:history="1">
        <w:r w:rsidRPr="005E1D68">
          <w:rPr>
            <w:rFonts w:ascii="PT Serif" w:eastAsia="Times New Roman" w:hAnsi="PT Serif" w:cs="Times New Roman"/>
            <w:color w:val="3272C0"/>
            <w:sz w:val="20"/>
            <w:szCs w:val="20"/>
            <w:lang w:eastAsia="ru-RU"/>
          </w:rPr>
          <w:t>См. предыдущую редакцию</w:t>
        </w:r>
      </w:hyperlink>
    </w:p>
    <w:p w14:paraId="21BCAB31"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5E0048EC"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16 изменена с 26 июля 2017 г. - </w:t>
      </w:r>
      <w:hyperlink r:id="rId201" w:anchor="/document/71730208/entry/572067"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26 июля 2017 г. N 191-ФЗ</w:t>
      </w:r>
    </w:p>
    <w:p w14:paraId="4BFA6292"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202" w:anchor="/document/57423090/entry/45016" w:history="1">
        <w:r w:rsidRPr="005E1D68">
          <w:rPr>
            <w:rFonts w:ascii="PT Serif" w:eastAsia="Times New Roman" w:hAnsi="PT Serif" w:cs="Times New Roman"/>
            <w:color w:val="3272C0"/>
            <w:sz w:val="20"/>
            <w:szCs w:val="20"/>
            <w:lang w:eastAsia="ru-RU"/>
          </w:rPr>
          <w:t>См. предыдущую редакцию</w:t>
        </w:r>
      </w:hyperlink>
    </w:p>
    <w:p w14:paraId="5FA456E6"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16. Уполномоченный орган местного самоуправления обеспечивает опубликование указанной в </w:t>
      </w:r>
      <w:hyperlink r:id="rId203" w:anchor="/document/12138258/entry/45015" w:history="1">
        <w:r w:rsidRPr="005E1D68">
          <w:rPr>
            <w:rFonts w:ascii="PT Serif" w:eastAsia="Times New Roman" w:hAnsi="PT Serif" w:cs="Times New Roman"/>
            <w:color w:val="3272C0"/>
            <w:sz w:val="23"/>
            <w:szCs w:val="23"/>
            <w:lang w:eastAsia="ru-RU"/>
          </w:rPr>
          <w:t>части 15</w:t>
        </w:r>
      </w:hyperlink>
      <w:r w:rsidRPr="005E1D68">
        <w:rPr>
          <w:rFonts w:ascii="PT Serif" w:eastAsia="Times New Roman" w:hAnsi="PT Serif" w:cs="Times New Roman"/>
          <w:color w:val="22272F"/>
          <w:sz w:val="23"/>
          <w:szCs w:val="23"/>
          <w:lang w:eastAsia="ru-RU"/>
        </w:rPr>
        <w:t>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3EA6A9EB"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lastRenderedPageBreak/>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1AD17996"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18 изменена с 2 августа 2019 г. - </w:t>
      </w:r>
      <w:hyperlink r:id="rId204" w:anchor="/document/72361088/entry/1107"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 августа 2019 г. N 283-ФЗ</w:t>
      </w:r>
    </w:p>
    <w:p w14:paraId="71322177"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205" w:anchor="/document/77683638/entry/45018" w:history="1">
        <w:r w:rsidRPr="005E1D68">
          <w:rPr>
            <w:rFonts w:ascii="PT Serif" w:eastAsia="Times New Roman" w:hAnsi="PT Serif" w:cs="Times New Roman"/>
            <w:color w:val="3272C0"/>
            <w:sz w:val="20"/>
            <w:szCs w:val="20"/>
            <w:lang w:eastAsia="ru-RU"/>
          </w:rPr>
          <w:t>См. предыдущую редакцию</w:t>
        </w:r>
      </w:hyperlink>
    </w:p>
    <w:p w14:paraId="2B3AD85B"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hyperlink r:id="rId206" w:anchor="/document/71325554/entry/0" w:history="1">
        <w:r w:rsidRPr="005E1D68">
          <w:rPr>
            <w:rFonts w:ascii="PT Serif" w:eastAsia="Times New Roman" w:hAnsi="PT Serif" w:cs="Times New Roman"/>
            <w:color w:val="3272C0"/>
            <w:sz w:val="23"/>
            <w:szCs w:val="23"/>
            <w:lang w:eastAsia="ru-RU"/>
          </w:rPr>
          <w:t>18.</w:t>
        </w:r>
      </w:hyperlink>
      <w:r w:rsidRPr="005E1D68">
        <w:rPr>
          <w:rFonts w:ascii="PT Serif" w:eastAsia="Times New Roman" w:hAnsi="PT Serif" w:cs="Times New Roman"/>
          <w:color w:val="22272F"/>
          <w:sz w:val="23"/>
          <w:szCs w:val="23"/>
          <w:lang w:eastAsia="ru-RU"/>
        </w:rPr>
        <w:t>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207" w:anchor="/document/12138258/entry/4502" w:history="1">
        <w:r w:rsidRPr="005E1D68">
          <w:rPr>
            <w:rFonts w:ascii="PT Serif" w:eastAsia="Times New Roman" w:hAnsi="PT Serif" w:cs="Times New Roman"/>
            <w:color w:val="3272C0"/>
            <w:sz w:val="23"/>
            <w:szCs w:val="23"/>
            <w:lang w:eastAsia="ru-RU"/>
          </w:rPr>
          <w:t>части 2</w:t>
        </w:r>
      </w:hyperlink>
      <w:r w:rsidRPr="005E1D68">
        <w:rPr>
          <w:rFonts w:ascii="PT Serif" w:eastAsia="Times New Roman" w:hAnsi="PT Serif" w:cs="Times New Roman"/>
          <w:color w:val="22272F"/>
          <w:sz w:val="23"/>
          <w:szCs w:val="23"/>
          <w:lang w:eastAsia="ru-RU"/>
        </w:rPr>
        <w:t> настоящей статьи, подготовленной в том числе лицами, указанными в </w:t>
      </w:r>
      <w:hyperlink r:id="rId208" w:anchor="/document/12138258/entry/45113" w:history="1">
        <w:r w:rsidRPr="005E1D68">
          <w:rPr>
            <w:rFonts w:ascii="PT Serif" w:eastAsia="Times New Roman" w:hAnsi="PT Serif" w:cs="Times New Roman"/>
            <w:color w:val="3272C0"/>
            <w:sz w:val="23"/>
            <w:szCs w:val="23"/>
            <w:lang w:eastAsia="ru-RU"/>
          </w:rPr>
          <w:t>пунктах 3</w:t>
        </w:r>
      </w:hyperlink>
      <w:r w:rsidRPr="005E1D68">
        <w:rPr>
          <w:rFonts w:ascii="PT Serif" w:eastAsia="Times New Roman" w:hAnsi="PT Serif" w:cs="Times New Roman"/>
          <w:color w:val="22272F"/>
          <w:sz w:val="23"/>
          <w:szCs w:val="23"/>
          <w:lang w:eastAsia="ru-RU"/>
        </w:rPr>
        <w:t> и </w:t>
      </w:r>
      <w:hyperlink r:id="rId209" w:anchor="/document/12138258/entry/45114" w:history="1">
        <w:r w:rsidRPr="005E1D68">
          <w:rPr>
            <w:rFonts w:ascii="PT Serif" w:eastAsia="Times New Roman" w:hAnsi="PT Serif" w:cs="Times New Roman"/>
            <w:color w:val="3272C0"/>
            <w:sz w:val="23"/>
            <w:szCs w:val="23"/>
            <w:lang w:eastAsia="ru-RU"/>
          </w:rPr>
          <w:t>4 части 1.1</w:t>
        </w:r>
      </w:hyperlink>
      <w:r w:rsidRPr="005E1D68">
        <w:rPr>
          <w:rFonts w:ascii="PT Serif" w:eastAsia="Times New Roman" w:hAnsi="PT Serif" w:cs="Times New Roman"/>
          <w:color w:val="22272F"/>
          <w:sz w:val="23"/>
          <w:szCs w:val="23"/>
          <w:lang w:eastAsia="ru-RU"/>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w:t>
      </w:r>
      <w:hyperlink r:id="rId210" w:anchor="/multilink/12138258/paragraph/41024776/number/4" w:history="1">
        <w:r w:rsidRPr="005E1D68">
          <w:rPr>
            <w:rFonts w:ascii="PT Serif" w:eastAsia="Times New Roman" w:hAnsi="PT Serif" w:cs="Times New Roman"/>
            <w:color w:val="3272C0"/>
            <w:sz w:val="23"/>
            <w:szCs w:val="23"/>
            <w:lang w:eastAsia="ru-RU"/>
          </w:rPr>
          <w:t>нормативными правовыми актами</w:t>
        </w:r>
      </w:hyperlink>
      <w:r w:rsidRPr="005E1D68">
        <w:rPr>
          <w:rFonts w:ascii="PT Serif" w:eastAsia="Times New Roman" w:hAnsi="PT Serif" w:cs="Times New Roman"/>
          <w:color w:val="22272F"/>
          <w:sz w:val="23"/>
          <w:szCs w:val="23"/>
          <w:lang w:eastAsia="ru-RU"/>
        </w:rPr>
        <w:t> Российской Федерации.</w:t>
      </w:r>
    </w:p>
    <w:p w14:paraId="0B8AD3EF"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19 изменена с 2 августа 2019 г. - </w:t>
      </w:r>
      <w:hyperlink r:id="rId211" w:anchor="/document/72361088/entry/1108"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 августа 2019 г. N 283-ФЗ</w:t>
      </w:r>
    </w:p>
    <w:p w14:paraId="67F12621"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212" w:anchor="/document/77683638/entry/45019" w:history="1">
        <w:r w:rsidRPr="005E1D68">
          <w:rPr>
            <w:rFonts w:ascii="PT Serif" w:eastAsia="Times New Roman" w:hAnsi="PT Serif" w:cs="Times New Roman"/>
            <w:color w:val="3272C0"/>
            <w:sz w:val="20"/>
            <w:szCs w:val="20"/>
            <w:lang w:eastAsia="ru-RU"/>
          </w:rPr>
          <w:t>См. предыдущую редакцию</w:t>
        </w:r>
      </w:hyperlink>
    </w:p>
    <w:p w14:paraId="2950A392"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213" w:anchor="/document/12138258/entry/4503" w:history="1">
        <w:r w:rsidRPr="005E1D68">
          <w:rPr>
            <w:rFonts w:ascii="PT Serif" w:eastAsia="Times New Roman" w:hAnsi="PT Serif" w:cs="Times New Roman"/>
            <w:color w:val="3272C0"/>
            <w:sz w:val="23"/>
            <w:szCs w:val="23"/>
            <w:lang w:eastAsia="ru-RU"/>
          </w:rPr>
          <w:t>частях 3</w:t>
        </w:r>
      </w:hyperlink>
      <w:r w:rsidRPr="005E1D68">
        <w:rPr>
          <w:rFonts w:ascii="PT Serif" w:eastAsia="Times New Roman" w:hAnsi="PT Serif" w:cs="Times New Roman"/>
          <w:color w:val="22272F"/>
          <w:sz w:val="23"/>
          <w:szCs w:val="23"/>
          <w:lang w:eastAsia="ru-RU"/>
        </w:rPr>
        <w:t> и </w:t>
      </w:r>
      <w:hyperlink r:id="rId214" w:anchor="/document/12138258/entry/45031" w:history="1">
        <w:r w:rsidRPr="005E1D68">
          <w:rPr>
            <w:rFonts w:ascii="PT Serif" w:eastAsia="Times New Roman" w:hAnsi="PT Serif" w:cs="Times New Roman"/>
            <w:color w:val="3272C0"/>
            <w:sz w:val="23"/>
            <w:szCs w:val="23"/>
            <w:lang w:eastAsia="ru-RU"/>
          </w:rPr>
          <w:t>3.1</w:t>
        </w:r>
      </w:hyperlink>
      <w:r w:rsidRPr="005E1D68">
        <w:rPr>
          <w:rFonts w:ascii="PT Serif" w:eastAsia="Times New Roman" w:hAnsi="PT Serif" w:cs="Times New Roman"/>
          <w:color w:val="22272F"/>
          <w:sz w:val="23"/>
          <w:szCs w:val="23"/>
          <w:lang w:eastAsia="ru-RU"/>
        </w:rPr>
        <w:t> настоящей статьи, подготовленной в том числе лицами, указанными в </w:t>
      </w:r>
      <w:hyperlink r:id="rId215" w:anchor="/document/12138258/entry/45113" w:history="1">
        <w:r w:rsidRPr="005E1D68">
          <w:rPr>
            <w:rFonts w:ascii="PT Serif" w:eastAsia="Times New Roman" w:hAnsi="PT Serif" w:cs="Times New Roman"/>
            <w:color w:val="3272C0"/>
            <w:sz w:val="23"/>
            <w:szCs w:val="23"/>
            <w:lang w:eastAsia="ru-RU"/>
          </w:rPr>
          <w:t>пунктах 3</w:t>
        </w:r>
      </w:hyperlink>
      <w:r w:rsidRPr="005E1D68">
        <w:rPr>
          <w:rFonts w:ascii="PT Serif" w:eastAsia="Times New Roman" w:hAnsi="PT Serif" w:cs="Times New Roman"/>
          <w:color w:val="22272F"/>
          <w:sz w:val="23"/>
          <w:szCs w:val="23"/>
          <w:lang w:eastAsia="ru-RU"/>
        </w:rPr>
        <w:t> и </w:t>
      </w:r>
      <w:hyperlink r:id="rId216" w:anchor="/document/12138258/entry/45114" w:history="1">
        <w:r w:rsidRPr="005E1D68">
          <w:rPr>
            <w:rFonts w:ascii="PT Serif" w:eastAsia="Times New Roman" w:hAnsi="PT Serif" w:cs="Times New Roman"/>
            <w:color w:val="3272C0"/>
            <w:sz w:val="23"/>
            <w:szCs w:val="23"/>
            <w:lang w:eastAsia="ru-RU"/>
          </w:rPr>
          <w:t>4 части 1.1</w:t>
        </w:r>
      </w:hyperlink>
      <w:r w:rsidRPr="005E1D68">
        <w:rPr>
          <w:rFonts w:ascii="PT Serif" w:eastAsia="Times New Roman" w:hAnsi="PT Serif" w:cs="Times New Roman"/>
          <w:color w:val="22272F"/>
          <w:sz w:val="23"/>
          <w:szCs w:val="23"/>
          <w:lang w:eastAsia="ru-RU"/>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14:paraId="159FDAE1"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Часть 20 изменена с 2 августа 2019 г. - </w:t>
      </w:r>
      <w:hyperlink r:id="rId217" w:anchor="/document/72361088/entry/1109"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 августа 2019 г. N 283-ФЗ</w:t>
      </w:r>
    </w:p>
    <w:p w14:paraId="309C9E1D"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218" w:anchor="/document/77683638/entry/45020" w:history="1">
        <w:r w:rsidRPr="005E1D68">
          <w:rPr>
            <w:rFonts w:ascii="PT Serif" w:eastAsia="Times New Roman" w:hAnsi="PT Serif" w:cs="Times New Roman"/>
            <w:color w:val="3272C0"/>
            <w:sz w:val="20"/>
            <w:szCs w:val="20"/>
            <w:lang w:eastAsia="ru-RU"/>
          </w:rPr>
          <w:t>См. предыдущую редакцию</w:t>
        </w:r>
      </w:hyperlink>
    </w:p>
    <w:p w14:paraId="036A971B"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219" w:anchor="/document/12138258/entry/4504" w:history="1">
        <w:r w:rsidRPr="005E1D68">
          <w:rPr>
            <w:rFonts w:ascii="PT Serif" w:eastAsia="Times New Roman" w:hAnsi="PT Serif" w:cs="Times New Roman"/>
            <w:color w:val="3272C0"/>
            <w:sz w:val="23"/>
            <w:szCs w:val="23"/>
            <w:lang w:eastAsia="ru-RU"/>
          </w:rPr>
          <w:t>частях 4</w:t>
        </w:r>
      </w:hyperlink>
      <w:r w:rsidRPr="005E1D68">
        <w:rPr>
          <w:rFonts w:ascii="PT Serif" w:eastAsia="Times New Roman" w:hAnsi="PT Serif" w:cs="Times New Roman"/>
          <w:color w:val="22272F"/>
          <w:sz w:val="23"/>
          <w:szCs w:val="23"/>
          <w:lang w:eastAsia="ru-RU"/>
        </w:rPr>
        <w:t>, </w:t>
      </w:r>
      <w:hyperlink r:id="rId220" w:anchor="/document/12138258/entry/45041" w:history="1">
        <w:r w:rsidRPr="005E1D68">
          <w:rPr>
            <w:rFonts w:ascii="PT Serif" w:eastAsia="Times New Roman" w:hAnsi="PT Serif" w:cs="Times New Roman"/>
            <w:color w:val="3272C0"/>
            <w:sz w:val="23"/>
            <w:szCs w:val="23"/>
            <w:lang w:eastAsia="ru-RU"/>
          </w:rPr>
          <w:t>4.1</w:t>
        </w:r>
      </w:hyperlink>
      <w:r w:rsidRPr="005E1D68">
        <w:rPr>
          <w:rFonts w:ascii="PT Serif" w:eastAsia="Times New Roman" w:hAnsi="PT Serif" w:cs="Times New Roman"/>
          <w:color w:val="22272F"/>
          <w:sz w:val="23"/>
          <w:szCs w:val="23"/>
          <w:lang w:eastAsia="ru-RU"/>
        </w:rPr>
        <w:t> и </w:t>
      </w:r>
      <w:hyperlink r:id="rId221" w:anchor="/document/12138258/entry/4505" w:history="1">
        <w:r w:rsidRPr="005E1D68">
          <w:rPr>
            <w:rFonts w:ascii="PT Serif" w:eastAsia="Times New Roman" w:hAnsi="PT Serif" w:cs="Times New Roman"/>
            <w:color w:val="3272C0"/>
            <w:sz w:val="23"/>
            <w:szCs w:val="23"/>
            <w:lang w:eastAsia="ru-RU"/>
          </w:rPr>
          <w:t>5 - 5.2</w:t>
        </w:r>
      </w:hyperlink>
      <w:r w:rsidRPr="005E1D68">
        <w:rPr>
          <w:rFonts w:ascii="PT Serif" w:eastAsia="Times New Roman" w:hAnsi="PT Serif" w:cs="Times New Roman"/>
          <w:color w:val="22272F"/>
          <w:sz w:val="23"/>
          <w:szCs w:val="23"/>
          <w:lang w:eastAsia="ru-RU"/>
        </w:rPr>
        <w:t> настоящей статьи, подготовленной в том числе лицами, указанными в </w:t>
      </w:r>
      <w:hyperlink r:id="rId222" w:anchor="/document/12138258/entry/45113" w:history="1">
        <w:r w:rsidRPr="005E1D68">
          <w:rPr>
            <w:rFonts w:ascii="PT Serif" w:eastAsia="Times New Roman" w:hAnsi="PT Serif" w:cs="Times New Roman"/>
            <w:color w:val="3272C0"/>
            <w:sz w:val="23"/>
            <w:szCs w:val="23"/>
            <w:lang w:eastAsia="ru-RU"/>
          </w:rPr>
          <w:t>пунктах 3</w:t>
        </w:r>
      </w:hyperlink>
      <w:r w:rsidRPr="005E1D68">
        <w:rPr>
          <w:rFonts w:ascii="PT Serif" w:eastAsia="Times New Roman" w:hAnsi="PT Serif" w:cs="Times New Roman"/>
          <w:color w:val="22272F"/>
          <w:sz w:val="23"/>
          <w:szCs w:val="23"/>
          <w:lang w:eastAsia="ru-RU"/>
        </w:rPr>
        <w:t> и </w:t>
      </w:r>
      <w:hyperlink r:id="rId223" w:anchor="/document/12138258/entry/45114" w:history="1">
        <w:r w:rsidRPr="005E1D68">
          <w:rPr>
            <w:rFonts w:ascii="PT Serif" w:eastAsia="Times New Roman" w:hAnsi="PT Serif" w:cs="Times New Roman"/>
            <w:color w:val="3272C0"/>
            <w:sz w:val="23"/>
            <w:szCs w:val="23"/>
            <w:lang w:eastAsia="ru-RU"/>
          </w:rPr>
          <w:t>4 части 1.1</w:t>
        </w:r>
      </w:hyperlink>
      <w:r w:rsidRPr="005E1D68">
        <w:rPr>
          <w:rFonts w:ascii="PT Serif" w:eastAsia="Times New Roman" w:hAnsi="PT Serif" w:cs="Times New Roman"/>
          <w:color w:val="22272F"/>
          <w:sz w:val="23"/>
          <w:szCs w:val="23"/>
          <w:lang w:eastAsia="ru-RU"/>
        </w:rPr>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14:paraId="2B338EBF"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224" w:anchor="/document/71436074/entry/11724"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статья 45 настоящего Кодекса дополнена частью 21, </w:t>
      </w:r>
      <w:hyperlink r:id="rId225"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73F8081B"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lastRenderedPageBreak/>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0D5BE208"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Статья 45 дополнена частью 22 с 28 декабря 2019 г. - </w:t>
      </w:r>
      <w:hyperlink r:id="rId226" w:anchor="/document/73355433/entry/143" w:history="1">
        <w:r w:rsidRPr="005E1D68">
          <w:rPr>
            <w:rFonts w:ascii="PT Serif" w:eastAsia="Times New Roman" w:hAnsi="PT Serif" w:cs="Times New Roman"/>
            <w:color w:val="3272C0"/>
            <w:sz w:val="20"/>
            <w:szCs w:val="20"/>
            <w:lang w:eastAsia="ru-RU"/>
          </w:rPr>
          <w:t>Федеральный закон</w:t>
        </w:r>
      </w:hyperlink>
      <w:r w:rsidRPr="005E1D68">
        <w:rPr>
          <w:rFonts w:ascii="PT Serif" w:eastAsia="Times New Roman" w:hAnsi="PT Serif" w:cs="Times New Roman"/>
          <w:color w:val="464C55"/>
          <w:sz w:val="20"/>
          <w:szCs w:val="20"/>
          <w:lang w:eastAsia="ru-RU"/>
        </w:rPr>
        <w:t> от 27 декабря 2019 г. N 472-ФЗ</w:t>
      </w:r>
    </w:p>
    <w:p w14:paraId="18FB07E1" w14:textId="77777777" w:rsidR="005E1D68" w:rsidRPr="005E1D68" w:rsidRDefault="005E1D68" w:rsidP="005E1D68">
      <w:pPr>
        <w:spacing w:before="100" w:beforeAutospacing="1" w:after="100" w:afterAutospacing="1" w:line="240" w:lineRule="auto"/>
        <w:jc w:val="both"/>
        <w:rPr>
          <w:rFonts w:ascii="PT Serif" w:eastAsia="Times New Roman" w:hAnsi="PT Serif" w:cs="Times New Roman"/>
          <w:color w:val="22272F"/>
          <w:sz w:val="23"/>
          <w:szCs w:val="23"/>
          <w:lang w:eastAsia="ru-RU"/>
        </w:rPr>
      </w:pPr>
      <w:r w:rsidRPr="005E1D68">
        <w:rPr>
          <w:rFonts w:ascii="PT Serif" w:eastAsia="Times New Roman" w:hAnsi="PT Serif" w:cs="Times New Roman"/>
          <w:color w:val="22272F"/>
          <w:sz w:val="23"/>
          <w:szCs w:val="23"/>
          <w:lang w:eastAsia="ru-RU"/>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227" w:anchor="/document/12138258/entry/45127" w:history="1">
        <w:r w:rsidRPr="005E1D68">
          <w:rPr>
            <w:rFonts w:ascii="PT Serif" w:eastAsia="Times New Roman" w:hAnsi="PT Serif" w:cs="Times New Roman"/>
            <w:color w:val="3272C0"/>
            <w:sz w:val="23"/>
            <w:szCs w:val="23"/>
            <w:lang w:eastAsia="ru-RU"/>
          </w:rPr>
          <w:t>частями 12.7</w:t>
        </w:r>
      </w:hyperlink>
      <w:r w:rsidRPr="005E1D68">
        <w:rPr>
          <w:rFonts w:ascii="PT Serif" w:eastAsia="Times New Roman" w:hAnsi="PT Serif" w:cs="Times New Roman"/>
          <w:color w:val="22272F"/>
          <w:sz w:val="23"/>
          <w:szCs w:val="23"/>
          <w:lang w:eastAsia="ru-RU"/>
        </w:rPr>
        <w:t> и </w:t>
      </w:r>
      <w:hyperlink r:id="rId228" w:anchor="/document/12138258/entry/451212" w:history="1">
        <w:r w:rsidRPr="005E1D68">
          <w:rPr>
            <w:rFonts w:ascii="PT Serif" w:eastAsia="Times New Roman" w:hAnsi="PT Serif" w:cs="Times New Roman"/>
            <w:color w:val="3272C0"/>
            <w:sz w:val="23"/>
            <w:szCs w:val="23"/>
            <w:lang w:eastAsia="ru-RU"/>
          </w:rPr>
          <w:t>12.12</w:t>
        </w:r>
      </w:hyperlink>
      <w:r w:rsidRPr="005E1D68">
        <w:rPr>
          <w:rFonts w:ascii="PT Serif" w:eastAsia="Times New Roman" w:hAnsi="PT Serif" w:cs="Times New Roman"/>
          <w:color w:val="22272F"/>
          <w:sz w:val="23"/>
          <w:szCs w:val="23"/>
          <w:lang w:eastAsia="ru-RU"/>
        </w:rPr>
        <w:t>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229" w:anchor="/document/12138258/entry/450124" w:history="1">
        <w:r w:rsidRPr="005E1D68">
          <w:rPr>
            <w:rFonts w:ascii="PT Serif" w:eastAsia="Times New Roman" w:hAnsi="PT Serif" w:cs="Times New Roman"/>
            <w:color w:val="3272C0"/>
            <w:sz w:val="23"/>
            <w:szCs w:val="23"/>
            <w:lang w:eastAsia="ru-RU"/>
          </w:rPr>
          <w:t>частью 12.4</w:t>
        </w:r>
      </w:hyperlink>
      <w:r w:rsidRPr="005E1D68">
        <w:rPr>
          <w:rFonts w:ascii="PT Serif" w:eastAsia="Times New Roman" w:hAnsi="PT Serif" w:cs="Times New Roman"/>
          <w:color w:val="22272F"/>
          <w:sz w:val="23"/>
          <w:szCs w:val="23"/>
          <w:lang w:eastAsia="ru-RU"/>
        </w:rPr>
        <w:t>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7169F457" w14:textId="77777777" w:rsidR="005E1D68" w:rsidRPr="005E1D68" w:rsidRDefault="005E1D68" w:rsidP="005E1D68">
      <w:pPr>
        <w:shd w:val="clear" w:color="auto" w:fill="F0E9D3"/>
        <w:spacing w:after="0" w:line="240" w:lineRule="auto"/>
        <w:jc w:val="both"/>
        <w:rPr>
          <w:rFonts w:ascii="PT Serif" w:eastAsia="Times New Roman" w:hAnsi="PT Serif" w:cs="Times New Roman"/>
          <w:color w:val="464C55"/>
          <w:sz w:val="20"/>
          <w:szCs w:val="20"/>
          <w:lang w:eastAsia="ru-RU"/>
        </w:rPr>
      </w:pPr>
      <w:hyperlink r:id="rId230" w:anchor="/document/71436074/entry/1181" w:history="1">
        <w:r w:rsidRPr="005E1D68">
          <w:rPr>
            <w:rFonts w:ascii="PT Serif" w:eastAsia="Times New Roman" w:hAnsi="PT Serif" w:cs="Times New Roman"/>
            <w:color w:val="3272C0"/>
            <w:sz w:val="20"/>
            <w:szCs w:val="20"/>
            <w:lang w:eastAsia="ru-RU"/>
          </w:rPr>
          <w:t>Федеральным законом</w:t>
        </w:r>
      </w:hyperlink>
      <w:r w:rsidRPr="005E1D68">
        <w:rPr>
          <w:rFonts w:ascii="PT Serif" w:eastAsia="Times New Roman" w:hAnsi="PT Serif" w:cs="Times New Roman"/>
          <w:color w:val="464C55"/>
          <w:sz w:val="20"/>
          <w:szCs w:val="20"/>
          <w:lang w:eastAsia="ru-RU"/>
        </w:rPr>
        <w:t> от 3 июля 2016 г. N 373-ФЗ наименование статьи 46 настоящего Кодекса изложено в новой редакции, </w:t>
      </w:r>
      <w:hyperlink r:id="rId231" w:anchor="/document/71436074/entry/101" w:history="1">
        <w:r w:rsidRPr="005E1D68">
          <w:rPr>
            <w:rFonts w:ascii="PT Serif" w:eastAsia="Times New Roman" w:hAnsi="PT Serif" w:cs="Times New Roman"/>
            <w:color w:val="3272C0"/>
            <w:sz w:val="20"/>
            <w:szCs w:val="20"/>
            <w:lang w:eastAsia="ru-RU"/>
          </w:rPr>
          <w:t>вступающей в силу</w:t>
        </w:r>
      </w:hyperlink>
      <w:r w:rsidRPr="005E1D68">
        <w:rPr>
          <w:rFonts w:ascii="PT Serif" w:eastAsia="Times New Roman" w:hAnsi="PT Serif" w:cs="Times New Roman"/>
          <w:color w:val="464C55"/>
          <w:sz w:val="20"/>
          <w:szCs w:val="20"/>
          <w:lang w:eastAsia="ru-RU"/>
        </w:rPr>
        <w:t> с 1 января 2017 г.</w:t>
      </w:r>
    </w:p>
    <w:p w14:paraId="08CF90E4"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hyperlink r:id="rId232" w:anchor="/document/57405842/entry/46" w:history="1">
        <w:r w:rsidRPr="005E1D68">
          <w:rPr>
            <w:rFonts w:ascii="PT Serif" w:eastAsia="Times New Roman" w:hAnsi="PT Serif" w:cs="Times New Roman"/>
            <w:color w:val="3272C0"/>
            <w:sz w:val="20"/>
            <w:szCs w:val="20"/>
            <w:lang w:eastAsia="ru-RU"/>
          </w:rPr>
          <w:t>См. текст наименования в предыдущей редакции</w:t>
        </w:r>
      </w:hyperlink>
    </w:p>
    <w:p w14:paraId="1DF621DE" w14:textId="77777777" w:rsidR="005E1D68" w:rsidRPr="005E1D68" w:rsidRDefault="005E1D68" w:rsidP="005E1D68">
      <w:pPr>
        <w:shd w:val="clear" w:color="auto" w:fill="F0E9D3"/>
        <w:spacing w:line="240" w:lineRule="auto"/>
        <w:jc w:val="both"/>
        <w:rPr>
          <w:rFonts w:ascii="PT Serif" w:eastAsia="Times New Roman" w:hAnsi="PT Serif" w:cs="Times New Roman"/>
          <w:color w:val="464C55"/>
          <w:sz w:val="20"/>
          <w:szCs w:val="20"/>
          <w:lang w:eastAsia="ru-RU"/>
        </w:rPr>
      </w:pPr>
      <w:r w:rsidRPr="005E1D68">
        <w:rPr>
          <w:rFonts w:ascii="PT Serif" w:eastAsia="Times New Roman" w:hAnsi="PT Serif" w:cs="Times New Roman"/>
          <w:color w:val="464C55"/>
          <w:sz w:val="20"/>
          <w:szCs w:val="20"/>
          <w:lang w:eastAsia="ru-RU"/>
        </w:rPr>
        <w:t>В случае, если до 2 августа 2019 г. принято решение о подготовке документации по планировке территории, подготовка такой документации может </w:t>
      </w:r>
      <w:hyperlink r:id="rId233" w:anchor="/document/72361088/entry/71" w:history="1">
        <w:r w:rsidRPr="005E1D68">
          <w:rPr>
            <w:rFonts w:ascii="PT Serif" w:eastAsia="Times New Roman" w:hAnsi="PT Serif" w:cs="Times New Roman"/>
            <w:color w:val="3272C0"/>
            <w:sz w:val="20"/>
            <w:szCs w:val="20"/>
            <w:lang w:eastAsia="ru-RU"/>
          </w:rPr>
          <w:t>осуществляться</w:t>
        </w:r>
      </w:hyperlink>
      <w:r w:rsidRPr="005E1D68">
        <w:rPr>
          <w:rFonts w:ascii="PT Serif" w:eastAsia="Times New Roman" w:hAnsi="PT Serif" w:cs="Times New Roman"/>
          <w:color w:val="464C55"/>
          <w:sz w:val="20"/>
          <w:szCs w:val="20"/>
          <w:lang w:eastAsia="ru-RU"/>
        </w:rPr>
        <w:t> в соответствии с настоящим Кодексом в </w:t>
      </w:r>
      <w:hyperlink r:id="rId234" w:anchor="/document/77683638/entry/46" w:history="1">
        <w:r w:rsidRPr="005E1D68">
          <w:rPr>
            <w:rFonts w:ascii="PT Serif" w:eastAsia="Times New Roman" w:hAnsi="PT Serif" w:cs="Times New Roman"/>
            <w:color w:val="3272C0"/>
            <w:sz w:val="20"/>
            <w:szCs w:val="20"/>
            <w:lang w:eastAsia="ru-RU"/>
          </w:rPr>
          <w:t>редакции</w:t>
        </w:r>
      </w:hyperlink>
      <w:r w:rsidRPr="005E1D68">
        <w:rPr>
          <w:rFonts w:ascii="PT Serif" w:eastAsia="Times New Roman" w:hAnsi="PT Serif" w:cs="Times New Roman"/>
          <w:color w:val="464C55"/>
          <w:sz w:val="20"/>
          <w:szCs w:val="20"/>
          <w:lang w:eastAsia="ru-RU"/>
        </w:rPr>
        <w:t>, действовавшей до 2 августа 2019 г.</w:t>
      </w:r>
    </w:p>
    <w:p w14:paraId="74C7F19B" w14:textId="77777777" w:rsidR="00B82B14" w:rsidRDefault="00B82B14" w:rsidP="005E1D68">
      <w:pPr>
        <w:spacing w:before="100" w:beforeAutospacing="1" w:after="100" w:afterAutospacing="1" w:line="240" w:lineRule="auto"/>
        <w:ind w:firstLine="547"/>
        <w:outlineLvl w:val="0"/>
      </w:pPr>
    </w:p>
    <w:sectPr w:rsidR="00B82B14" w:rsidSect="00B82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28CB"/>
    <w:rsid w:val="005E1D68"/>
    <w:rsid w:val="007328CB"/>
    <w:rsid w:val="00B82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3481"/>
  <w15:docId w15:val="{5EF8A0CE-5105-4151-BEA4-277DD565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B14"/>
  </w:style>
  <w:style w:type="paragraph" w:styleId="1">
    <w:name w:val="heading 1"/>
    <w:basedOn w:val="a"/>
    <w:link w:val="10"/>
    <w:uiPriority w:val="9"/>
    <w:qFormat/>
    <w:rsid w:val="00732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8CB"/>
    <w:rPr>
      <w:rFonts w:ascii="Times New Roman" w:eastAsia="Times New Roman" w:hAnsi="Times New Roman" w:cs="Times New Roman"/>
      <w:b/>
      <w:bCs/>
      <w:kern w:val="36"/>
      <w:sz w:val="48"/>
      <w:szCs w:val="48"/>
      <w:lang w:eastAsia="ru-RU"/>
    </w:rPr>
  </w:style>
  <w:style w:type="character" w:customStyle="1" w:styleId="blk">
    <w:name w:val="blk"/>
    <w:basedOn w:val="a0"/>
    <w:rsid w:val="007328CB"/>
  </w:style>
  <w:style w:type="character" w:customStyle="1" w:styleId="hl">
    <w:name w:val="hl"/>
    <w:basedOn w:val="a0"/>
    <w:rsid w:val="007328CB"/>
  </w:style>
  <w:style w:type="character" w:styleId="a3">
    <w:name w:val="Hyperlink"/>
    <w:basedOn w:val="a0"/>
    <w:uiPriority w:val="99"/>
    <w:semiHidden/>
    <w:unhideWhenUsed/>
    <w:rsid w:val="007328CB"/>
    <w:rPr>
      <w:color w:val="0000FF"/>
      <w:u w:val="single"/>
    </w:rPr>
  </w:style>
  <w:style w:type="numbering" w:customStyle="1" w:styleId="11">
    <w:name w:val="Нет списка1"/>
    <w:next w:val="a2"/>
    <w:uiPriority w:val="99"/>
    <w:semiHidden/>
    <w:unhideWhenUsed/>
    <w:rsid w:val="005E1D68"/>
  </w:style>
  <w:style w:type="paragraph" w:customStyle="1" w:styleId="msonormal0">
    <w:name w:val="msonormal"/>
    <w:basedOn w:val="a"/>
    <w:rsid w:val="005E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5E1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E1D68"/>
  </w:style>
  <w:style w:type="paragraph" w:customStyle="1" w:styleId="s9">
    <w:name w:val="s_9"/>
    <w:basedOn w:val="a"/>
    <w:rsid w:val="005E1D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5E1D68"/>
    <w:rPr>
      <w:color w:val="800080"/>
      <w:u w:val="single"/>
    </w:rPr>
  </w:style>
  <w:style w:type="character" w:styleId="a5">
    <w:name w:val="Emphasis"/>
    <w:basedOn w:val="a0"/>
    <w:uiPriority w:val="20"/>
    <w:qFormat/>
    <w:rsid w:val="005E1D68"/>
    <w:rPr>
      <w:i/>
      <w:iCs/>
    </w:rPr>
  </w:style>
  <w:style w:type="character" w:customStyle="1" w:styleId="entry">
    <w:name w:val="entry"/>
    <w:basedOn w:val="a0"/>
    <w:rsid w:val="005E1D68"/>
  </w:style>
  <w:style w:type="paragraph" w:customStyle="1" w:styleId="s22">
    <w:name w:val="s_22"/>
    <w:basedOn w:val="a"/>
    <w:rsid w:val="005E1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E1D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3749">
      <w:bodyDiv w:val="1"/>
      <w:marLeft w:val="0"/>
      <w:marRight w:val="0"/>
      <w:marTop w:val="0"/>
      <w:marBottom w:val="0"/>
      <w:divBdr>
        <w:top w:val="none" w:sz="0" w:space="0" w:color="auto"/>
        <w:left w:val="none" w:sz="0" w:space="0" w:color="auto"/>
        <w:bottom w:val="none" w:sz="0" w:space="0" w:color="auto"/>
        <w:right w:val="none" w:sz="0" w:space="0" w:color="auto"/>
      </w:divBdr>
      <w:divsChild>
        <w:div w:id="722409592">
          <w:marLeft w:val="0"/>
          <w:marRight w:val="0"/>
          <w:marTop w:val="0"/>
          <w:marBottom w:val="0"/>
          <w:divBdr>
            <w:top w:val="none" w:sz="0" w:space="0" w:color="auto"/>
            <w:left w:val="none" w:sz="0" w:space="0" w:color="auto"/>
            <w:bottom w:val="none" w:sz="0" w:space="0" w:color="auto"/>
            <w:right w:val="none" w:sz="0" w:space="0" w:color="auto"/>
          </w:divBdr>
          <w:divsChild>
            <w:div w:id="2062943053">
              <w:marLeft w:val="0"/>
              <w:marRight w:val="0"/>
              <w:marTop w:val="0"/>
              <w:marBottom w:val="0"/>
              <w:divBdr>
                <w:top w:val="none" w:sz="0" w:space="0" w:color="auto"/>
                <w:left w:val="none" w:sz="0" w:space="0" w:color="auto"/>
                <w:bottom w:val="none" w:sz="0" w:space="0" w:color="auto"/>
                <w:right w:val="none" w:sz="0" w:space="0" w:color="auto"/>
              </w:divBdr>
              <w:divsChild>
                <w:div w:id="620769927">
                  <w:marLeft w:val="0"/>
                  <w:marRight w:val="0"/>
                  <w:marTop w:val="240"/>
                  <w:marBottom w:val="240"/>
                  <w:divBdr>
                    <w:top w:val="none" w:sz="0" w:space="0" w:color="auto"/>
                    <w:left w:val="none" w:sz="0" w:space="0" w:color="auto"/>
                    <w:bottom w:val="none" w:sz="0" w:space="0" w:color="auto"/>
                    <w:right w:val="none" w:sz="0" w:space="0" w:color="auto"/>
                  </w:divBdr>
                </w:div>
                <w:div w:id="1856991800">
                  <w:marLeft w:val="0"/>
                  <w:marRight w:val="0"/>
                  <w:marTop w:val="0"/>
                  <w:marBottom w:val="0"/>
                  <w:divBdr>
                    <w:top w:val="none" w:sz="0" w:space="0" w:color="auto"/>
                    <w:left w:val="none" w:sz="0" w:space="0" w:color="auto"/>
                    <w:bottom w:val="none" w:sz="0" w:space="0" w:color="auto"/>
                    <w:right w:val="none" w:sz="0" w:space="0" w:color="auto"/>
                  </w:divBdr>
                  <w:divsChild>
                    <w:div w:id="2144883700">
                      <w:marLeft w:val="0"/>
                      <w:marRight w:val="0"/>
                      <w:marTop w:val="240"/>
                      <w:marBottom w:val="240"/>
                      <w:divBdr>
                        <w:top w:val="none" w:sz="0" w:space="0" w:color="auto"/>
                        <w:left w:val="none" w:sz="0" w:space="0" w:color="auto"/>
                        <w:bottom w:val="none" w:sz="0" w:space="0" w:color="auto"/>
                        <w:right w:val="none" w:sz="0" w:space="0" w:color="auto"/>
                      </w:divBdr>
                    </w:div>
                    <w:div w:id="1762144672">
                      <w:marLeft w:val="0"/>
                      <w:marRight w:val="0"/>
                      <w:marTop w:val="240"/>
                      <w:marBottom w:val="240"/>
                      <w:divBdr>
                        <w:top w:val="none" w:sz="0" w:space="0" w:color="auto"/>
                        <w:left w:val="none" w:sz="0" w:space="0" w:color="auto"/>
                        <w:bottom w:val="none" w:sz="0" w:space="0" w:color="auto"/>
                        <w:right w:val="none" w:sz="0" w:space="0" w:color="auto"/>
                      </w:divBdr>
                    </w:div>
                  </w:divsChild>
                </w:div>
                <w:div w:id="1447580469">
                  <w:marLeft w:val="0"/>
                  <w:marRight w:val="0"/>
                  <w:marTop w:val="0"/>
                  <w:marBottom w:val="0"/>
                  <w:divBdr>
                    <w:top w:val="none" w:sz="0" w:space="0" w:color="auto"/>
                    <w:left w:val="none" w:sz="0" w:space="0" w:color="auto"/>
                    <w:bottom w:val="none" w:sz="0" w:space="0" w:color="auto"/>
                    <w:right w:val="none" w:sz="0" w:space="0" w:color="auto"/>
                  </w:divBdr>
                  <w:divsChild>
                    <w:div w:id="2054226868">
                      <w:marLeft w:val="0"/>
                      <w:marRight w:val="0"/>
                      <w:marTop w:val="240"/>
                      <w:marBottom w:val="240"/>
                      <w:divBdr>
                        <w:top w:val="none" w:sz="0" w:space="0" w:color="auto"/>
                        <w:left w:val="none" w:sz="0" w:space="0" w:color="auto"/>
                        <w:bottom w:val="none" w:sz="0" w:space="0" w:color="auto"/>
                        <w:right w:val="none" w:sz="0" w:space="0" w:color="auto"/>
                      </w:divBdr>
                    </w:div>
                    <w:div w:id="116679542">
                      <w:marLeft w:val="0"/>
                      <w:marRight w:val="0"/>
                      <w:marTop w:val="0"/>
                      <w:marBottom w:val="0"/>
                      <w:divBdr>
                        <w:top w:val="none" w:sz="0" w:space="0" w:color="auto"/>
                        <w:left w:val="none" w:sz="0" w:space="0" w:color="auto"/>
                        <w:bottom w:val="none" w:sz="0" w:space="0" w:color="auto"/>
                        <w:right w:val="none" w:sz="0" w:space="0" w:color="auto"/>
                      </w:divBdr>
                      <w:divsChild>
                        <w:div w:id="463620898">
                          <w:marLeft w:val="0"/>
                          <w:marRight w:val="0"/>
                          <w:marTop w:val="240"/>
                          <w:marBottom w:val="240"/>
                          <w:divBdr>
                            <w:top w:val="none" w:sz="0" w:space="0" w:color="auto"/>
                            <w:left w:val="none" w:sz="0" w:space="0" w:color="auto"/>
                            <w:bottom w:val="none" w:sz="0" w:space="0" w:color="auto"/>
                            <w:right w:val="none" w:sz="0" w:space="0" w:color="auto"/>
                          </w:divBdr>
                        </w:div>
                      </w:divsChild>
                    </w:div>
                    <w:div w:id="602811296">
                      <w:marLeft w:val="0"/>
                      <w:marRight w:val="0"/>
                      <w:marTop w:val="0"/>
                      <w:marBottom w:val="0"/>
                      <w:divBdr>
                        <w:top w:val="none" w:sz="0" w:space="0" w:color="auto"/>
                        <w:left w:val="none" w:sz="0" w:space="0" w:color="auto"/>
                        <w:bottom w:val="none" w:sz="0" w:space="0" w:color="auto"/>
                        <w:right w:val="none" w:sz="0" w:space="0" w:color="auto"/>
                      </w:divBdr>
                      <w:divsChild>
                        <w:div w:id="1386374282">
                          <w:marLeft w:val="0"/>
                          <w:marRight w:val="0"/>
                          <w:marTop w:val="240"/>
                          <w:marBottom w:val="240"/>
                          <w:divBdr>
                            <w:top w:val="none" w:sz="0" w:space="0" w:color="auto"/>
                            <w:left w:val="none" w:sz="0" w:space="0" w:color="auto"/>
                            <w:bottom w:val="none" w:sz="0" w:space="0" w:color="auto"/>
                            <w:right w:val="none" w:sz="0" w:space="0" w:color="auto"/>
                          </w:divBdr>
                        </w:div>
                      </w:divsChild>
                    </w:div>
                    <w:div w:id="1532524612">
                      <w:marLeft w:val="0"/>
                      <w:marRight w:val="0"/>
                      <w:marTop w:val="0"/>
                      <w:marBottom w:val="0"/>
                      <w:divBdr>
                        <w:top w:val="none" w:sz="0" w:space="0" w:color="auto"/>
                        <w:left w:val="none" w:sz="0" w:space="0" w:color="auto"/>
                        <w:bottom w:val="none" w:sz="0" w:space="0" w:color="auto"/>
                        <w:right w:val="none" w:sz="0" w:space="0" w:color="auto"/>
                      </w:divBdr>
                      <w:divsChild>
                        <w:div w:id="842672577">
                          <w:marLeft w:val="0"/>
                          <w:marRight w:val="0"/>
                          <w:marTop w:val="240"/>
                          <w:marBottom w:val="240"/>
                          <w:divBdr>
                            <w:top w:val="none" w:sz="0" w:space="0" w:color="auto"/>
                            <w:left w:val="none" w:sz="0" w:space="0" w:color="auto"/>
                            <w:bottom w:val="none" w:sz="0" w:space="0" w:color="auto"/>
                            <w:right w:val="none" w:sz="0" w:space="0" w:color="auto"/>
                          </w:divBdr>
                        </w:div>
                      </w:divsChild>
                    </w:div>
                    <w:div w:id="1125544023">
                      <w:marLeft w:val="0"/>
                      <w:marRight w:val="0"/>
                      <w:marTop w:val="0"/>
                      <w:marBottom w:val="0"/>
                      <w:divBdr>
                        <w:top w:val="none" w:sz="0" w:space="0" w:color="auto"/>
                        <w:left w:val="none" w:sz="0" w:space="0" w:color="auto"/>
                        <w:bottom w:val="none" w:sz="0" w:space="0" w:color="auto"/>
                        <w:right w:val="none" w:sz="0" w:space="0" w:color="auto"/>
                      </w:divBdr>
                      <w:divsChild>
                        <w:div w:id="1762292779">
                          <w:marLeft w:val="0"/>
                          <w:marRight w:val="0"/>
                          <w:marTop w:val="240"/>
                          <w:marBottom w:val="240"/>
                          <w:divBdr>
                            <w:top w:val="none" w:sz="0" w:space="0" w:color="auto"/>
                            <w:left w:val="none" w:sz="0" w:space="0" w:color="auto"/>
                            <w:bottom w:val="none" w:sz="0" w:space="0" w:color="auto"/>
                            <w:right w:val="none" w:sz="0" w:space="0" w:color="auto"/>
                          </w:divBdr>
                        </w:div>
                      </w:divsChild>
                    </w:div>
                    <w:div w:id="632907041">
                      <w:marLeft w:val="0"/>
                      <w:marRight w:val="0"/>
                      <w:marTop w:val="0"/>
                      <w:marBottom w:val="0"/>
                      <w:divBdr>
                        <w:top w:val="none" w:sz="0" w:space="0" w:color="auto"/>
                        <w:left w:val="none" w:sz="0" w:space="0" w:color="auto"/>
                        <w:bottom w:val="none" w:sz="0" w:space="0" w:color="auto"/>
                        <w:right w:val="none" w:sz="0" w:space="0" w:color="auto"/>
                      </w:divBdr>
                      <w:divsChild>
                        <w:div w:id="18280100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3795293">
                  <w:marLeft w:val="0"/>
                  <w:marRight w:val="0"/>
                  <w:marTop w:val="0"/>
                  <w:marBottom w:val="0"/>
                  <w:divBdr>
                    <w:top w:val="none" w:sz="0" w:space="0" w:color="auto"/>
                    <w:left w:val="none" w:sz="0" w:space="0" w:color="auto"/>
                    <w:bottom w:val="none" w:sz="0" w:space="0" w:color="auto"/>
                    <w:right w:val="none" w:sz="0" w:space="0" w:color="auto"/>
                  </w:divBdr>
                  <w:divsChild>
                    <w:div w:id="974218614">
                      <w:marLeft w:val="0"/>
                      <w:marRight w:val="0"/>
                      <w:marTop w:val="240"/>
                      <w:marBottom w:val="240"/>
                      <w:divBdr>
                        <w:top w:val="none" w:sz="0" w:space="0" w:color="auto"/>
                        <w:left w:val="none" w:sz="0" w:space="0" w:color="auto"/>
                        <w:bottom w:val="none" w:sz="0" w:space="0" w:color="auto"/>
                        <w:right w:val="none" w:sz="0" w:space="0" w:color="auto"/>
                      </w:divBdr>
                    </w:div>
                  </w:divsChild>
                </w:div>
                <w:div w:id="386613463">
                  <w:marLeft w:val="0"/>
                  <w:marRight w:val="0"/>
                  <w:marTop w:val="0"/>
                  <w:marBottom w:val="0"/>
                  <w:divBdr>
                    <w:top w:val="none" w:sz="0" w:space="0" w:color="auto"/>
                    <w:left w:val="none" w:sz="0" w:space="0" w:color="auto"/>
                    <w:bottom w:val="none" w:sz="0" w:space="0" w:color="auto"/>
                    <w:right w:val="none" w:sz="0" w:space="0" w:color="auto"/>
                  </w:divBdr>
                  <w:divsChild>
                    <w:div w:id="418984884">
                      <w:marLeft w:val="0"/>
                      <w:marRight w:val="0"/>
                      <w:marTop w:val="240"/>
                      <w:marBottom w:val="240"/>
                      <w:divBdr>
                        <w:top w:val="none" w:sz="0" w:space="0" w:color="auto"/>
                        <w:left w:val="none" w:sz="0" w:space="0" w:color="auto"/>
                        <w:bottom w:val="none" w:sz="0" w:space="0" w:color="auto"/>
                        <w:right w:val="none" w:sz="0" w:space="0" w:color="auto"/>
                      </w:divBdr>
                    </w:div>
                  </w:divsChild>
                </w:div>
                <w:div w:id="1494643464">
                  <w:marLeft w:val="0"/>
                  <w:marRight w:val="0"/>
                  <w:marTop w:val="0"/>
                  <w:marBottom w:val="0"/>
                  <w:divBdr>
                    <w:top w:val="none" w:sz="0" w:space="0" w:color="auto"/>
                    <w:left w:val="none" w:sz="0" w:space="0" w:color="auto"/>
                    <w:bottom w:val="none" w:sz="0" w:space="0" w:color="auto"/>
                    <w:right w:val="none" w:sz="0" w:space="0" w:color="auto"/>
                  </w:divBdr>
                  <w:divsChild>
                    <w:div w:id="114300642">
                      <w:marLeft w:val="0"/>
                      <w:marRight w:val="0"/>
                      <w:marTop w:val="240"/>
                      <w:marBottom w:val="240"/>
                      <w:divBdr>
                        <w:top w:val="none" w:sz="0" w:space="0" w:color="auto"/>
                        <w:left w:val="none" w:sz="0" w:space="0" w:color="auto"/>
                        <w:bottom w:val="none" w:sz="0" w:space="0" w:color="auto"/>
                        <w:right w:val="none" w:sz="0" w:space="0" w:color="auto"/>
                      </w:divBdr>
                    </w:div>
                  </w:divsChild>
                </w:div>
                <w:div w:id="1412118234">
                  <w:marLeft w:val="0"/>
                  <w:marRight w:val="0"/>
                  <w:marTop w:val="0"/>
                  <w:marBottom w:val="0"/>
                  <w:divBdr>
                    <w:top w:val="none" w:sz="0" w:space="0" w:color="auto"/>
                    <w:left w:val="none" w:sz="0" w:space="0" w:color="auto"/>
                    <w:bottom w:val="none" w:sz="0" w:space="0" w:color="auto"/>
                    <w:right w:val="none" w:sz="0" w:space="0" w:color="auto"/>
                  </w:divBdr>
                  <w:divsChild>
                    <w:div w:id="914584389">
                      <w:marLeft w:val="0"/>
                      <w:marRight w:val="0"/>
                      <w:marTop w:val="240"/>
                      <w:marBottom w:val="240"/>
                      <w:divBdr>
                        <w:top w:val="none" w:sz="0" w:space="0" w:color="auto"/>
                        <w:left w:val="none" w:sz="0" w:space="0" w:color="auto"/>
                        <w:bottom w:val="none" w:sz="0" w:space="0" w:color="auto"/>
                        <w:right w:val="none" w:sz="0" w:space="0" w:color="auto"/>
                      </w:divBdr>
                    </w:div>
                  </w:divsChild>
                </w:div>
                <w:div w:id="1577857300">
                  <w:marLeft w:val="0"/>
                  <w:marRight w:val="0"/>
                  <w:marTop w:val="0"/>
                  <w:marBottom w:val="0"/>
                  <w:divBdr>
                    <w:top w:val="none" w:sz="0" w:space="0" w:color="auto"/>
                    <w:left w:val="none" w:sz="0" w:space="0" w:color="auto"/>
                    <w:bottom w:val="none" w:sz="0" w:space="0" w:color="auto"/>
                    <w:right w:val="none" w:sz="0" w:space="0" w:color="auto"/>
                  </w:divBdr>
                  <w:divsChild>
                    <w:div w:id="1683820030">
                      <w:marLeft w:val="0"/>
                      <w:marRight w:val="0"/>
                      <w:marTop w:val="240"/>
                      <w:marBottom w:val="240"/>
                      <w:divBdr>
                        <w:top w:val="none" w:sz="0" w:space="0" w:color="auto"/>
                        <w:left w:val="none" w:sz="0" w:space="0" w:color="auto"/>
                        <w:bottom w:val="none" w:sz="0" w:space="0" w:color="auto"/>
                        <w:right w:val="none" w:sz="0" w:space="0" w:color="auto"/>
                      </w:divBdr>
                    </w:div>
                  </w:divsChild>
                </w:div>
                <w:div w:id="378094683">
                  <w:marLeft w:val="0"/>
                  <w:marRight w:val="0"/>
                  <w:marTop w:val="0"/>
                  <w:marBottom w:val="0"/>
                  <w:divBdr>
                    <w:top w:val="none" w:sz="0" w:space="0" w:color="auto"/>
                    <w:left w:val="none" w:sz="0" w:space="0" w:color="auto"/>
                    <w:bottom w:val="none" w:sz="0" w:space="0" w:color="auto"/>
                    <w:right w:val="none" w:sz="0" w:space="0" w:color="auto"/>
                  </w:divBdr>
                  <w:divsChild>
                    <w:div w:id="1448622948">
                      <w:marLeft w:val="0"/>
                      <w:marRight w:val="0"/>
                      <w:marTop w:val="240"/>
                      <w:marBottom w:val="240"/>
                      <w:divBdr>
                        <w:top w:val="none" w:sz="0" w:space="0" w:color="auto"/>
                        <w:left w:val="none" w:sz="0" w:space="0" w:color="auto"/>
                        <w:bottom w:val="none" w:sz="0" w:space="0" w:color="auto"/>
                        <w:right w:val="none" w:sz="0" w:space="0" w:color="auto"/>
                      </w:divBdr>
                    </w:div>
                  </w:divsChild>
                </w:div>
                <w:div w:id="2081903134">
                  <w:marLeft w:val="0"/>
                  <w:marRight w:val="0"/>
                  <w:marTop w:val="0"/>
                  <w:marBottom w:val="0"/>
                  <w:divBdr>
                    <w:top w:val="none" w:sz="0" w:space="0" w:color="auto"/>
                    <w:left w:val="none" w:sz="0" w:space="0" w:color="auto"/>
                    <w:bottom w:val="none" w:sz="0" w:space="0" w:color="auto"/>
                    <w:right w:val="none" w:sz="0" w:space="0" w:color="auto"/>
                  </w:divBdr>
                  <w:divsChild>
                    <w:div w:id="1703629406">
                      <w:marLeft w:val="0"/>
                      <w:marRight w:val="0"/>
                      <w:marTop w:val="240"/>
                      <w:marBottom w:val="240"/>
                      <w:divBdr>
                        <w:top w:val="none" w:sz="0" w:space="0" w:color="auto"/>
                        <w:left w:val="none" w:sz="0" w:space="0" w:color="auto"/>
                        <w:bottom w:val="none" w:sz="0" w:space="0" w:color="auto"/>
                        <w:right w:val="none" w:sz="0" w:space="0" w:color="auto"/>
                      </w:divBdr>
                    </w:div>
                  </w:divsChild>
                </w:div>
                <w:div w:id="603809527">
                  <w:marLeft w:val="0"/>
                  <w:marRight w:val="0"/>
                  <w:marTop w:val="0"/>
                  <w:marBottom w:val="0"/>
                  <w:divBdr>
                    <w:top w:val="none" w:sz="0" w:space="0" w:color="auto"/>
                    <w:left w:val="none" w:sz="0" w:space="0" w:color="auto"/>
                    <w:bottom w:val="none" w:sz="0" w:space="0" w:color="auto"/>
                    <w:right w:val="none" w:sz="0" w:space="0" w:color="auto"/>
                  </w:divBdr>
                  <w:divsChild>
                    <w:div w:id="1940327295">
                      <w:marLeft w:val="0"/>
                      <w:marRight w:val="0"/>
                      <w:marTop w:val="240"/>
                      <w:marBottom w:val="240"/>
                      <w:divBdr>
                        <w:top w:val="none" w:sz="0" w:space="0" w:color="auto"/>
                        <w:left w:val="none" w:sz="0" w:space="0" w:color="auto"/>
                        <w:bottom w:val="none" w:sz="0" w:space="0" w:color="auto"/>
                        <w:right w:val="none" w:sz="0" w:space="0" w:color="auto"/>
                      </w:divBdr>
                    </w:div>
                  </w:divsChild>
                </w:div>
                <w:div w:id="1320764464">
                  <w:marLeft w:val="0"/>
                  <w:marRight w:val="0"/>
                  <w:marTop w:val="0"/>
                  <w:marBottom w:val="0"/>
                  <w:divBdr>
                    <w:top w:val="none" w:sz="0" w:space="0" w:color="auto"/>
                    <w:left w:val="none" w:sz="0" w:space="0" w:color="auto"/>
                    <w:bottom w:val="none" w:sz="0" w:space="0" w:color="auto"/>
                    <w:right w:val="none" w:sz="0" w:space="0" w:color="auto"/>
                  </w:divBdr>
                  <w:divsChild>
                    <w:div w:id="747577949">
                      <w:marLeft w:val="0"/>
                      <w:marRight w:val="0"/>
                      <w:marTop w:val="240"/>
                      <w:marBottom w:val="240"/>
                      <w:divBdr>
                        <w:top w:val="none" w:sz="0" w:space="0" w:color="auto"/>
                        <w:left w:val="none" w:sz="0" w:space="0" w:color="auto"/>
                        <w:bottom w:val="none" w:sz="0" w:space="0" w:color="auto"/>
                        <w:right w:val="none" w:sz="0" w:space="0" w:color="auto"/>
                      </w:divBdr>
                    </w:div>
                  </w:divsChild>
                </w:div>
                <w:div w:id="1589147031">
                  <w:marLeft w:val="0"/>
                  <w:marRight w:val="0"/>
                  <w:marTop w:val="0"/>
                  <w:marBottom w:val="0"/>
                  <w:divBdr>
                    <w:top w:val="none" w:sz="0" w:space="0" w:color="auto"/>
                    <w:left w:val="none" w:sz="0" w:space="0" w:color="auto"/>
                    <w:bottom w:val="none" w:sz="0" w:space="0" w:color="auto"/>
                    <w:right w:val="none" w:sz="0" w:space="0" w:color="auto"/>
                  </w:divBdr>
                  <w:divsChild>
                    <w:div w:id="2030570616">
                      <w:marLeft w:val="0"/>
                      <w:marRight w:val="0"/>
                      <w:marTop w:val="240"/>
                      <w:marBottom w:val="240"/>
                      <w:divBdr>
                        <w:top w:val="none" w:sz="0" w:space="0" w:color="auto"/>
                        <w:left w:val="none" w:sz="0" w:space="0" w:color="auto"/>
                        <w:bottom w:val="none" w:sz="0" w:space="0" w:color="auto"/>
                        <w:right w:val="none" w:sz="0" w:space="0" w:color="auto"/>
                      </w:divBdr>
                    </w:div>
                  </w:divsChild>
                </w:div>
                <w:div w:id="1780178716">
                  <w:marLeft w:val="0"/>
                  <w:marRight w:val="0"/>
                  <w:marTop w:val="0"/>
                  <w:marBottom w:val="0"/>
                  <w:divBdr>
                    <w:top w:val="none" w:sz="0" w:space="0" w:color="auto"/>
                    <w:left w:val="none" w:sz="0" w:space="0" w:color="auto"/>
                    <w:bottom w:val="none" w:sz="0" w:space="0" w:color="auto"/>
                    <w:right w:val="none" w:sz="0" w:space="0" w:color="auto"/>
                  </w:divBdr>
                  <w:divsChild>
                    <w:div w:id="1278563080">
                      <w:marLeft w:val="0"/>
                      <w:marRight w:val="0"/>
                      <w:marTop w:val="240"/>
                      <w:marBottom w:val="240"/>
                      <w:divBdr>
                        <w:top w:val="none" w:sz="0" w:space="0" w:color="auto"/>
                        <w:left w:val="none" w:sz="0" w:space="0" w:color="auto"/>
                        <w:bottom w:val="none" w:sz="0" w:space="0" w:color="auto"/>
                        <w:right w:val="none" w:sz="0" w:space="0" w:color="auto"/>
                      </w:divBdr>
                    </w:div>
                  </w:divsChild>
                </w:div>
                <w:div w:id="6643365">
                  <w:marLeft w:val="0"/>
                  <w:marRight w:val="0"/>
                  <w:marTop w:val="0"/>
                  <w:marBottom w:val="0"/>
                  <w:divBdr>
                    <w:top w:val="none" w:sz="0" w:space="0" w:color="auto"/>
                    <w:left w:val="none" w:sz="0" w:space="0" w:color="auto"/>
                    <w:bottom w:val="none" w:sz="0" w:space="0" w:color="auto"/>
                    <w:right w:val="none" w:sz="0" w:space="0" w:color="auto"/>
                  </w:divBdr>
                  <w:divsChild>
                    <w:div w:id="1257133726">
                      <w:marLeft w:val="0"/>
                      <w:marRight w:val="0"/>
                      <w:marTop w:val="240"/>
                      <w:marBottom w:val="240"/>
                      <w:divBdr>
                        <w:top w:val="none" w:sz="0" w:space="0" w:color="auto"/>
                        <w:left w:val="none" w:sz="0" w:space="0" w:color="auto"/>
                        <w:bottom w:val="none" w:sz="0" w:space="0" w:color="auto"/>
                        <w:right w:val="none" w:sz="0" w:space="0" w:color="auto"/>
                      </w:divBdr>
                    </w:div>
                  </w:divsChild>
                </w:div>
                <w:div w:id="1182740342">
                  <w:marLeft w:val="0"/>
                  <w:marRight w:val="0"/>
                  <w:marTop w:val="0"/>
                  <w:marBottom w:val="0"/>
                  <w:divBdr>
                    <w:top w:val="none" w:sz="0" w:space="0" w:color="auto"/>
                    <w:left w:val="none" w:sz="0" w:space="0" w:color="auto"/>
                    <w:bottom w:val="none" w:sz="0" w:space="0" w:color="auto"/>
                    <w:right w:val="none" w:sz="0" w:space="0" w:color="auto"/>
                  </w:divBdr>
                  <w:divsChild>
                    <w:div w:id="1934896700">
                      <w:marLeft w:val="0"/>
                      <w:marRight w:val="0"/>
                      <w:marTop w:val="240"/>
                      <w:marBottom w:val="240"/>
                      <w:divBdr>
                        <w:top w:val="none" w:sz="0" w:space="0" w:color="auto"/>
                        <w:left w:val="none" w:sz="0" w:space="0" w:color="auto"/>
                        <w:bottom w:val="none" w:sz="0" w:space="0" w:color="auto"/>
                        <w:right w:val="none" w:sz="0" w:space="0" w:color="auto"/>
                      </w:divBdr>
                    </w:div>
                  </w:divsChild>
                </w:div>
                <w:div w:id="1509634874">
                  <w:marLeft w:val="0"/>
                  <w:marRight w:val="0"/>
                  <w:marTop w:val="0"/>
                  <w:marBottom w:val="0"/>
                  <w:divBdr>
                    <w:top w:val="none" w:sz="0" w:space="0" w:color="auto"/>
                    <w:left w:val="none" w:sz="0" w:space="0" w:color="auto"/>
                    <w:bottom w:val="none" w:sz="0" w:space="0" w:color="auto"/>
                    <w:right w:val="none" w:sz="0" w:space="0" w:color="auto"/>
                  </w:divBdr>
                  <w:divsChild>
                    <w:div w:id="1673948317">
                      <w:marLeft w:val="0"/>
                      <w:marRight w:val="0"/>
                      <w:marTop w:val="240"/>
                      <w:marBottom w:val="240"/>
                      <w:divBdr>
                        <w:top w:val="none" w:sz="0" w:space="0" w:color="auto"/>
                        <w:left w:val="none" w:sz="0" w:space="0" w:color="auto"/>
                        <w:bottom w:val="none" w:sz="0" w:space="0" w:color="auto"/>
                        <w:right w:val="none" w:sz="0" w:space="0" w:color="auto"/>
                      </w:divBdr>
                    </w:div>
                  </w:divsChild>
                </w:div>
                <w:div w:id="243882593">
                  <w:marLeft w:val="0"/>
                  <w:marRight w:val="0"/>
                  <w:marTop w:val="0"/>
                  <w:marBottom w:val="0"/>
                  <w:divBdr>
                    <w:top w:val="none" w:sz="0" w:space="0" w:color="auto"/>
                    <w:left w:val="none" w:sz="0" w:space="0" w:color="auto"/>
                    <w:bottom w:val="none" w:sz="0" w:space="0" w:color="auto"/>
                    <w:right w:val="none" w:sz="0" w:space="0" w:color="auto"/>
                  </w:divBdr>
                  <w:divsChild>
                    <w:div w:id="1507089561">
                      <w:marLeft w:val="0"/>
                      <w:marRight w:val="0"/>
                      <w:marTop w:val="240"/>
                      <w:marBottom w:val="240"/>
                      <w:divBdr>
                        <w:top w:val="none" w:sz="0" w:space="0" w:color="auto"/>
                        <w:left w:val="none" w:sz="0" w:space="0" w:color="auto"/>
                        <w:bottom w:val="none" w:sz="0" w:space="0" w:color="auto"/>
                        <w:right w:val="none" w:sz="0" w:space="0" w:color="auto"/>
                      </w:divBdr>
                    </w:div>
                  </w:divsChild>
                </w:div>
                <w:div w:id="576669814">
                  <w:marLeft w:val="0"/>
                  <w:marRight w:val="0"/>
                  <w:marTop w:val="0"/>
                  <w:marBottom w:val="0"/>
                  <w:divBdr>
                    <w:top w:val="none" w:sz="0" w:space="0" w:color="auto"/>
                    <w:left w:val="none" w:sz="0" w:space="0" w:color="auto"/>
                    <w:bottom w:val="none" w:sz="0" w:space="0" w:color="auto"/>
                    <w:right w:val="none" w:sz="0" w:space="0" w:color="auto"/>
                  </w:divBdr>
                  <w:divsChild>
                    <w:div w:id="1546142188">
                      <w:marLeft w:val="0"/>
                      <w:marRight w:val="0"/>
                      <w:marTop w:val="240"/>
                      <w:marBottom w:val="240"/>
                      <w:divBdr>
                        <w:top w:val="none" w:sz="0" w:space="0" w:color="auto"/>
                        <w:left w:val="none" w:sz="0" w:space="0" w:color="auto"/>
                        <w:bottom w:val="none" w:sz="0" w:space="0" w:color="auto"/>
                        <w:right w:val="none" w:sz="0" w:space="0" w:color="auto"/>
                      </w:divBdr>
                    </w:div>
                  </w:divsChild>
                </w:div>
                <w:div w:id="1036462612">
                  <w:marLeft w:val="0"/>
                  <w:marRight w:val="0"/>
                  <w:marTop w:val="0"/>
                  <w:marBottom w:val="0"/>
                  <w:divBdr>
                    <w:top w:val="none" w:sz="0" w:space="0" w:color="auto"/>
                    <w:left w:val="none" w:sz="0" w:space="0" w:color="auto"/>
                    <w:bottom w:val="none" w:sz="0" w:space="0" w:color="auto"/>
                    <w:right w:val="none" w:sz="0" w:space="0" w:color="auto"/>
                  </w:divBdr>
                  <w:divsChild>
                    <w:div w:id="1943802666">
                      <w:marLeft w:val="0"/>
                      <w:marRight w:val="0"/>
                      <w:marTop w:val="240"/>
                      <w:marBottom w:val="240"/>
                      <w:divBdr>
                        <w:top w:val="none" w:sz="0" w:space="0" w:color="auto"/>
                        <w:left w:val="none" w:sz="0" w:space="0" w:color="auto"/>
                        <w:bottom w:val="none" w:sz="0" w:space="0" w:color="auto"/>
                        <w:right w:val="none" w:sz="0" w:space="0" w:color="auto"/>
                      </w:divBdr>
                    </w:div>
                  </w:divsChild>
                </w:div>
                <w:div w:id="405300223">
                  <w:marLeft w:val="0"/>
                  <w:marRight w:val="0"/>
                  <w:marTop w:val="0"/>
                  <w:marBottom w:val="0"/>
                  <w:divBdr>
                    <w:top w:val="none" w:sz="0" w:space="0" w:color="auto"/>
                    <w:left w:val="none" w:sz="0" w:space="0" w:color="auto"/>
                    <w:bottom w:val="none" w:sz="0" w:space="0" w:color="auto"/>
                    <w:right w:val="none" w:sz="0" w:space="0" w:color="auto"/>
                  </w:divBdr>
                  <w:divsChild>
                    <w:div w:id="1730492597">
                      <w:marLeft w:val="0"/>
                      <w:marRight w:val="0"/>
                      <w:marTop w:val="240"/>
                      <w:marBottom w:val="240"/>
                      <w:divBdr>
                        <w:top w:val="none" w:sz="0" w:space="0" w:color="auto"/>
                        <w:left w:val="none" w:sz="0" w:space="0" w:color="auto"/>
                        <w:bottom w:val="none" w:sz="0" w:space="0" w:color="auto"/>
                        <w:right w:val="none" w:sz="0" w:space="0" w:color="auto"/>
                      </w:divBdr>
                    </w:div>
                  </w:divsChild>
                </w:div>
                <w:div w:id="1478956452">
                  <w:marLeft w:val="0"/>
                  <w:marRight w:val="0"/>
                  <w:marTop w:val="0"/>
                  <w:marBottom w:val="0"/>
                  <w:divBdr>
                    <w:top w:val="none" w:sz="0" w:space="0" w:color="auto"/>
                    <w:left w:val="none" w:sz="0" w:space="0" w:color="auto"/>
                    <w:bottom w:val="none" w:sz="0" w:space="0" w:color="auto"/>
                    <w:right w:val="none" w:sz="0" w:space="0" w:color="auto"/>
                  </w:divBdr>
                  <w:divsChild>
                    <w:div w:id="1651132176">
                      <w:marLeft w:val="0"/>
                      <w:marRight w:val="0"/>
                      <w:marTop w:val="240"/>
                      <w:marBottom w:val="240"/>
                      <w:divBdr>
                        <w:top w:val="none" w:sz="0" w:space="0" w:color="auto"/>
                        <w:left w:val="none" w:sz="0" w:space="0" w:color="auto"/>
                        <w:bottom w:val="none" w:sz="0" w:space="0" w:color="auto"/>
                        <w:right w:val="none" w:sz="0" w:space="0" w:color="auto"/>
                      </w:divBdr>
                    </w:div>
                  </w:divsChild>
                </w:div>
                <w:div w:id="1553997075">
                  <w:marLeft w:val="0"/>
                  <w:marRight w:val="0"/>
                  <w:marTop w:val="0"/>
                  <w:marBottom w:val="0"/>
                  <w:divBdr>
                    <w:top w:val="none" w:sz="0" w:space="0" w:color="auto"/>
                    <w:left w:val="none" w:sz="0" w:space="0" w:color="auto"/>
                    <w:bottom w:val="none" w:sz="0" w:space="0" w:color="auto"/>
                    <w:right w:val="none" w:sz="0" w:space="0" w:color="auto"/>
                  </w:divBdr>
                  <w:divsChild>
                    <w:div w:id="1157652996">
                      <w:marLeft w:val="0"/>
                      <w:marRight w:val="0"/>
                      <w:marTop w:val="240"/>
                      <w:marBottom w:val="240"/>
                      <w:divBdr>
                        <w:top w:val="none" w:sz="0" w:space="0" w:color="auto"/>
                        <w:left w:val="none" w:sz="0" w:space="0" w:color="auto"/>
                        <w:bottom w:val="none" w:sz="0" w:space="0" w:color="auto"/>
                        <w:right w:val="none" w:sz="0" w:space="0" w:color="auto"/>
                      </w:divBdr>
                    </w:div>
                  </w:divsChild>
                </w:div>
                <w:div w:id="279146641">
                  <w:marLeft w:val="0"/>
                  <w:marRight w:val="0"/>
                  <w:marTop w:val="0"/>
                  <w:marBottom w:val="0"/>
                  <w:divBdr>
                    <w:top w:val="none" w:sz="0" w:space="0" w:color="auto"/>
                    <w:left w:val="none" w:sz="0" w:space="0" w:color="auto"/>
                    <w:bottom w:val="none" w:sz="0" w:space="0" w:color="auto"/>
                    <w:right w:val="none" w:sz="0" w:space="0" w:color="auto"/>
                  </w:divBdr>
                  <w:divsChild>
                    <w:div w:id="1700282066">
                      <w:marLeft w:val="0"/>
                      <w:marRight w:val="0"/>
                      <w:marTop w:val="240"/>
                      <w:marBottom w:val="240"/>
                      <w:divBdr>
                        <w:top w:val="none" w:sz="0" w:space="0" w:color="auto"/>
                        <w:left w:val="none" w:sz="0" w:space="0" w:color="auto"/>
                        <w:bottom w:val="none" w:sz="0" w:space="0" w:color="auto"/>
                        <w:right w:val="none" w:sz="0" w:space="0" w:color="auto"/>
                      </w:divBdr>
                    </w:div>
                  </w:divsChild>
                </w:div>
                <w:div w:id="140192915">
                  <w:marLeft w:val="0"/>
                  <w:marRight w:val="0"/>
                  <w:marTop w:val="0"/>
                  <w:marBottom w:val="0"/>
                  <w:divBdr>
                    <w:top w:val="none" w:sz="0" w:space="0" w:color="auto"/>
                    <w:left w:val="none" w:sz="0" w:space="0" w:color="auto"/>
                    <w:bottom w:val="none" w:sz="0" w:space="0" w:color="auto"/>
                    <w:right w:val="none" w:sz="0" w:space="0" w:color="auto"/>
                  </w:divBdr>
                  <w:divsChild>
                    <w:div w:id="119960804">
                      <w:marLeft w:val="0"/>
                      <w:marRight w:val="0"/>
                      <w:marTop w:val="240"/>
                      <w:marBottom w:val="240"/>
                      <w:divBdr>
                        <w:top w:val="none" w:sz="0" w:space="0" w:color="auto"/>
                        <w:left w:val="none" w:sz="0" w:space="0" w:color="auto"/>
                        <w:bottom w:val="none" w:sz="0" w:space="0" w:color="auto"/>
                        <w:right w:val="none" w:sz="0" w:space="0" w:color="auto"/>
                      </w:divBdr>
                    </w:div>
                  </w:divsChild>
                </w:div>
                <w:div w:id="1811315886">
                  <w:marLeft w:val="0"/>
                  <w:marRight w:val="0"/>
                  <w:marTop w:val="0"/>
                  <w:marBottom w:val="0"/>
                  <w:divBdr>
                    <w:top w:val="none" w:sz="0" w:space="0" w:color="auto"/>
                    <w:left w:val="none" w:sz="0" w:space="0" w:color="auto"/>
                    <w:bottom w:val="none" w:sz="0" w:space="0" w:color="auto"/>
                    <w:right w:val="none" w:sz="0" w:space="0" w:color="auto"/>
                  </w:divBdr>
                  <w:divsChild>
                    <w:div w:id="499009570">
                      <w:marLeft w:val="0"/>
                      <w:marRight w:val="0"/>
                      <w:marTop w:val="240"/>
                      <w:marBottom w:val="240"/>
                      <w:divBdr>
                        <w:top w:val="none" w:sz="0" w:space="0" w:color="auto"/>
                        <w:left w:val="none" w:sz="0" w:space="0" w:color="auto"/>
                        <w:bottom w:val="none" w:sz="0" w:space="0" w:color="auto"/>
                        <w:right w:val="none" w:sz="0" w:space="0" w:color="auto"/>
                      </w:divBdr>
                    </w:div>
                  </w:divsChild>
                </w:div>
                <w:div w:id="1262566700">
                  <w:marLeft w:val="0"/>
                  <w:marRight w:val="0"/>
                  <w:marTop w:val="0"/>
                  <w:marBottom w:val="0"/>
                  <w:divBdr>
                    <w:top w:val="none" w:sz="0" w:space="0" w:color="auto"/>
                    <w:left w:val="none" w:sz="0" w:space="0" w:color="auto"/>
                    <w:bottom w:val="none" w:sz="0" w:space="0" w:color="auto"/>
                    <w:right w:val="none" w:sz="0" w:space="0" w:color="auto"/>
                  </w:divBdr>
                  <w:divsChild>
                    <w:div w:id="1503355225">
                      <w:marLeft w:val="0"/>
                      <w:marRight w:val="0"/>
                      <w:marTop w:val="240"/>
                      <w:marBottom w:val="240"/>
                      <w:divBdr>
                        <w:top w:val="none" w:sz="0" w:space="0" w:color="auto"/>
                        <w:left w:val="none" w:sz="0" w:space="0" w:color="auto"/>
                        <w:bottom w:val="none" w:sz="0" w:space="0" w:color="auto"/>
                        <w:right w:val="none" w:sz="0" w:space="0" w:color="auto"/>
                      </w:divBdr>
                    </w:div>
                  </w:divsChild>
                </w:div>
                <w:div w:id="259408876">
                  <w:marLeft w:val="0"/>
                  <w:marRight w:val="0"/>
                  <w:marTop w:val="0"/>
                  <w:marBottom w:val="0"/>
                  <w:divBdr>
                    <w:top w:val="none" w:sz="0" w:space="0" w:color="auto"/>
                    <w:left w:val="none" w:sz="0" w:space="0" w:color="auto"/>
                    <w:bottom w:val="none" w:sz="0" w:space="0" w:color="auto"/>
                    <w:right w:val="none" w:sz="0" w:space="0" w:color="auto"/>
                  </w:divBdr>
                  <w:divsChild>
                    <w:div w:id="1684939702">
                      <w:marLeft w:val="0"/>
                      <w:marRight w:val="0"/>
                      <w:marTop w:val="240"/>
                      <w:marBottom w:val="240"/>
                      <w:divBdr>
                        <w:top w:val="none" w:sz="0" w:space="0" w:color="auto"/>
                        <w:left w:val="none" w:sz="0" w:space="0" w:color="auto"/>
                        <w:bottom w:val="none" w:sz="0" w:space="0" w:color="auto"/>
                        <w:right w:val="none" w:sz="0" w:space="0" w:color="auto"/>
                      </w:divBdr>
                    </w:div>
                  </w:divsChild>
                </w:div>
                <w:div w:id="117535859">
                  <w:marLeft w:val="0"/>
                  <w:marRight w:val="0"/>
                  <w:marTop w:val="0"/>
                  <w:marBottom w:val="0"/>
                  <w:divBdr>
                    <w:top w:val="none" w:sz="0" w:space="0" w:color="auto"/>
                    <w:left w:val="none" w:sz="0" w:space="0" w:color="auto"/>
                    <w:bottom w:val="none" w:sz="0" w:space="0" w:color="auto"/>
                    <w:right w:val="none" w:sz="0" w:space="0" w:color="auto"/>
                  </w:divBdr>
                  <w:divsChild>
                    <w:div w:id="1445540444">
                      <w:marLeft w:val="0"/>
                      <w:marRight w:val="0"/>
                      <w:marTop w:val="240"/>
                      <w:marBottom w:val="240"/>
                      <w:divBdr>
                        <w:top w:val="none" w:sz="0" w:space="0" w:color="auto"/>
                        <w:left w:val="none" w:sz="0" w:space="0" w:color="auto"/>
                        <w:bottom w:val="none" w:sz="0" w:space="0" w:color="auto"/>
                        <w:right w:val="none" w:sz="0" w:space="0" w:color="auto"/>
                      </w:divBdr>
                    </w:div>
                  </w:divsChild>
                </w:div>
                <w:div w:id="135755802">
                  <w:marLeft w:val="0"/>
                  <w:marRight w:val="0"/>
                  <w:marTop w:val="0"/>
                  <w:marBottom w:val="0"/>
                  <w:divBdr>
                    <w:top w:val="none" w:sz="0" w:space="0" w:color="auto"/>
                    <w:left w:val="none" w:sz="0" w:space="0" w:color="auto"/>
                    <w:bottom w:val="none" w:sz="0" w:space="0" w:color="auto"/>
                    <w:right w:val="none" w:sz="0" w:space="0" w:color="auto"/>
                  </w:divBdr>
                  <w:divsChild>
                    <w:div w:id="2086217310">
                      <w:marLeft w:val="0"/>
                      <w:marRight w:val="0"/>
                      <w:marTop w:val="240"/>
                      <w:marBottom w:val="240"/>
                      <w:divBdr>
                        <w:top w:val="none" w:sz="0" w:space="0" w:color="auto"/>
                        <w:left w:val="none" w:sz="0" w:space="0" w:color="auto"/>
                        <w:bottom w:val="none" w:sz="0" w:space="0" w:color="auto"/>
                        <w:right w:val="none" w:sz="0" w:space="0" w:color="auto"/>
                      </w:divBdr>
                    </w:div>
                  </w:divsChild>
                </w:div>
                <w:div w:id="535236419">
                  <w:marLeft w:val="0"/>
                  <w:marRight w:val="0"/>
                  <w:marTop w:val="0"/>
                  <w:marBottom w:val="0"/>
                  <w:divBdr>
                    <w:top w:val="none" w:sz="0" w:space="0" w:color="auto"/>
                    <w:left w:val="none" w:sz="0" w:space="0" w:color="auto"/>
                    <w:bottom w:val="none" w:sz="0" w:space="0" w:color="auto"/>
                    <w:right w:val="none" w:sz="0" w:space="0" w:color="auto"/>
                  </w:divBdr>
                  <w:divsChild>
                    <w:div w:id="813985443">
                      <w:marLeft w:val="0"/>
                      <w:marRight w:val="0"/>
                      <w:marTop w:val="240"/>
                      <w:marBottom w:val="240"/>
                      <w:divBdr>
                        <w:top w:val="none" w:sz="0" w:space="0" w:color="auto"/>
                        <w:left w:val="none" w:sz="0" w:space="0" w:color="auto"/>
                        <w:bottom w:val="none" w:sz="0" w:space="0" w:color="auto"/>
                        <w:right w:val="none" w:sz="0" w:space="0" w:color="auto"/>
                      </w:divBdr>
                    </w:div>
                    <w:div w:id="276377017">
                      <w:marLeft w:val="0"/>
                      <w:marRight w:val="0"/>
                      <w:marTop w:val="240"/>
                      <w:marBottom w:val="240"/>
                      <w:divBdr>
                        <w:top w:val="none" w:sz="0" w:space="0" w:color="auto"/>
                        <w:left w:val="none" w:sz="0" w:space="0" w:color="auto"/>
                        <w:bottom w:val="none" w:sz="0" w:space="0" w:color="auto"/>
                        <w:right w:val="none" w:sz="0" w:space="0" w:color="auto"/>
                      </w:divBdr>
                    </w:div>
                  </w:divsChild>
                </w:div>
                <w:div w:id="574973333">
                  <w:marLeft w:val="0"/>
                  <w:marRight w:val="0"/>
                  <w:marTop w:val="0"/>
                  <w:marBottom w:val="0"/>
                  <w:divBdr>
                    <w:top w:val="none" w:sz="0" w:space="0" w:color="auto"/>
                    <w:left w:val="none" w:sz="0" w:space="0" w:color="auto"/>
                    <w:bottom w:val="none" w:sz="0" w:space="0" w:color="auto"/>
                    <w:right w:val="none" w:sz="0" w:space="0" w:color="auto"/>
                  </w:divBdr>
                  <w:divsChild>
                    <w:div w:id="439959949">
                      <w:marLeft w:val="0"/>
                      <w:marRight w:val="0"/>
                      <w:marTop w:val="240"/>
                      <w:marBottom w:val="240"/>
                      <w:divBdr>
                        <w:top w:val="none" w:sz="0" w:space="0" w:color="auto"/>
                        <w:left w:val="none" w:sz="0" w:space="0" w:color="auto"/>
                        <w:bottom w:val="none" w:sz="0" w:space="0" w:color="auto"/>
                        <w:right w:val="none" w:sz="0" w:space="0" w:color="auto"/>
                      </w:divBdr>
                    </w:div>
                    <w:div w:id="1572229150">
                      <w:marLeft w:val="0"/>
                      <w:marRight w:val="0"/>
                      <w:marTop w:val="240"/>
                      <w:marBottom w:val="240"/>
                      <w:divBdr>
                        <w:top w:val="none" w:sz="0" w:space="0" w:color="auto"/>
                        <w:left w:val="none" w:sz="0" w:space="0" w:color="auto"/>
                        <w:bottom w:val="none" w:sz="0" w:space="0" w:color="auto"/>
                        <w:right w:val="none" w:sz="0" w:space="0" w:color="auto"/>
                      </w:divBdr>
                    </w:div>
                  </w:divsChild>
                </w:div>
                <w:div w:id="121506751">
                  <w:marLeft w:val="0"/>
                  <w:marRight w:val="0"/>
                  <w:marTop w:val="0"/>
                  <w:marBottom w:val="0"/>
                  <w:divBdr>
                    <w:top w:val="none" w:sz="0" w:space="0" w:color="auto"/>
                    <w:left w:val="none" w:sz="0" w:space="0" w:color="auto"/>
                    <w:bottom w:val="none" w:sz="0" w:space="0" w:color="auto"/>
                    <w:right w:val="none" w:sz="0" w:space="0" w:color="auto"/>
                  </w:divBdr>
                  <w:divsChild>
                    <w:div w:id="635723976">
                      <w:marLeft w:val="0"/>
                      <w:marRight w:val="0"/>
                      <w:marTop w:val="240"/>
                      <w:marBottom w:val="240"/>
                      <w:divBdr>
                        <w:top w:val="none" w:sz="0" w:space="0" w:color="auto"/>
                        <w:left w:val="none" w:sz="0" w:space="0" w:color="auto"/>
                        <w:bottom w:val="none" w:sz="0" w:space="0" w:color="auto"/>
                        <w:right w:val="none" w:sz="0" w:space="0" w:color="auto"/>
                      </w:divBdr>
                    </w:div>
                    <w:div w:id="81725200">
                      <w:marLeft w:val="0"/>
                      <w:marRight w:val="0"/>
                      <w:marTop w:val="240"/>
                      <w:marBottom w:val="240"/>
                      <w:divBdr>
                        <w:top w:val="none" w:sz="0" w:space="0" w:color="auto"/>
                        <w:left w:val="none" w:sz="0" w:space="0" w:color="auto"/>
                        <w:bottom w:val="none" w:sz="0" w:space="0" w:color="auto"/>
                        <w:right w:val="none" w:sz="0" w:space="0" w:color="auto"/>
                      </w:divBdr>
                    </w:div>
                  </w:divsChild>
                </w:div>
                <w:div w:id="345327553">
                  <w:marLeft w:val="0"/>
                  <w:marRight w:val="0"/>
                  <w:marTop w:val="0"/>
                  <w:marBottom w:val="0"/>
                  <w:divBdr>
                    <w:top w:val="none" w:sz="0" w:space="0" w:color="auto"/>
                    <w:left w:val="none" w:sz="0" w:space="0" w:color="auto"/>
                    <w:bottom w:val="none" w:sz="0" w:space="0" w:color="auto"/>
                    <w:right w:val="none" w:sz="0" w:space="0" w:color="auto"/>
                  </w:divBdr>
                  <w:divsChild>
                    <w:div w:id="878586617">
                      <w:marLeft w:val="0"/>
                      <w:marRight w:val="0"/>
                      <w:marTop w:val="240"/>
                      <w:marBottom w:val="240"/>
                      <w:divBdr>
                        <w:top w:val="none" w:sz="0" w:space="0" w:color="auto"/>
                        <w:left w:val="none" w:sz="0" w:space="0" w:color="auto"/>
                        <w:bottom w:val="none" w:sz="0" w:space="0" w:color="auto"/>
                        <w:right w:val="none" w:sz="0" w:space="0" w:color="auto"/>
                      </w:divBdr>
                    </w:div>
                  </w:divsChild>
                </w:div>
                <w:div w:id="1514296587">
                  <w:marLeft w:val="0"/>
                  <w:marRight w:val="0"/>
                  <w:marTop w:val="0"/>
                  <w:marBottom w:val="0"/>
                  <w:divBdr>
                    <w:top w:val="none" w:sz="0" w:space="0" w:color="auto"/>
                    <w:left w:val="none" w:sz="0" w:space="0" w:color="auto"/>
                    <w:bottom w:val="none" w:sz="0" w:space="0" w:color="auto"/>
                    <w:right w:val="none" w:sz="0" w:space="0" w:color="auto"/>
                  </w:divBdr>
                  <w:divsChild>
                    <w:div w:id="1628317159">
                      <w:marLeft w:val="0"/>
                      <w:marRight w:val="0"/>
                      <w:marTop w:val="240"/>
                      <w:marBottom w:val="240"/>
                      <w:divBdr>
                        <w:top w:val="none" w:sz="0" w:space="0" w:color="auto"/>
                        <w:left w:val="none" w:sz="0" w:space="0" w:color="auto"/>
                        <w:bottom w:val="none" w:sz="0" w:space="0" w:color="auto"/>
                        <w:right w:val="none" w:sz="0" w:space="0" w:color="auto"/>
                      </w:divBdr>
                    </w:div>
                    <w:div w:id="459419076">
                      <w:marLeft w:val="0"/>
                      <w:marRight w:val="0"/>
                      <w:marTop w:val="0"/>
                      <w:marBottom w:val="0"/>
                      <w:divBdr>
                        <w:top w:val="none" w:sz="0" w:space="0" w:color="auto"/>
                        <w:left w:val="none" w:sz="0" w:space="0" w:color="auto"/>
                        <w:bottom w:val="none" w:sz="0" w:space="0" w:color="auto"/>
                        <w:right w:val="none" w:sz="0" w:space="0" w:color="auto"/>
                      </w:divBdr>
                    </w:div>
                    <w:div w:id="1525091404">
                      <w:marLeft w:val="0"/>
                      <w:marRight w:val="0"/>
                      <w:marTop w:val="0"/>
                      <w:marBottom w:val="0"/>
                      <w:divBdr>
                        <w:top w:val="none" w:sz="0" w:space="0" w:color="auto"/>
                        <w:left w:val="none" w:sz="0" w:space="0" w:color="auto"/>
                        <w:bottom w:val="none" w:sz="0" w:space="0" w:color="auto"/>
                        <w:right w:val="none" w:sz="0" w:space="0" w:color="auto"/>
                      </w:divBdr>
                    </w:div>
                  </w:divsChild>
                </w:div>
                <w:div w:id="256989738">
                  <w:marLeft w:val="0"/>
                  <w:marRight w:val="0"/>
                  <w:marTop w:val="0"/>
                  <w:marBottom w:val="0"/>
                  <w:divBdr>
                    <w:top w:val="none" w:sz="0" w:space="0" w:color="auto"/>
                    <w:left w:val="none" w:sz="0" w:space="0" w:color="auto"/>
                    <w:bottom w:val="none" w:sz="0" w:space="0" w:color="auto"/>
                    <w:right w:val="none" w:sz="0" w:space="0" w:color="auto"/>
                  </w:divBdr>
                  <w:divsChild>
                    <w:div w:id="503664372">
                      <w:marLeft w:val="0"/>
                      <w:marRight w:val="0"/>
                      <w:marTop w:val="240"/>
                      <w:marBottom w:val="240"/>
                      <w:divBdr>
                        <w:top w:val="none" w:sz="0" w:space="0" w:color="auto"/>
                        <w:left w:val="none" w:sz="0" w:space="0" w:color="auto"/>
                        <w:bottom w:val="none" w:sz="0" w:space="0" w:color="auto"/>
                        <w:right w:val="none" w:sz="0" w:space="0" w:color="auto"/>
                      </w:divBdr>
                    </w:div>
                  </w:divsChild>
                </w:div>
                <w:div w:id="100729546">
                  <w:marLeft w:val="0"/>
                  <w:marRight w:val="0"/>
                  <w:marTop w:val="0"/>
                  <w:marBottom w:val="0"/>
                  <w:divBdr>
                    <w:top w:val="none" w:sz="0" w:space="0" w:color="auto"/>
                    <w:left w:val="none" w:sz="0" w:space="0" w:color="auto"/>
                    <w:bottom w:val="none" w:sz="0" w:space="0" w:color="auto"/>
                    <w:right w:val="none" w:sz="0" w:space="0" w:color="auto"/>
                  </w:divBdr>
                  <w:divsChild>
                    <w:div w:id="495078359">
                      <w:marLeft w:val="0"/>
                      <w:marRight w:val="0"/>
                      <w:marTop w:val="240"/>
                      <w:marBottom w:val="240"/>
                      <w:divBdr>
                        <w:top w:val="none" w:sz="0" w:space="0" w:color="auto"/>
                        <w:left w:val="none" w:sz="0" w:space="0" w:color="auto"/>
                        <w:bottom w:val="none" w:sz="0" w:space="0" w:color="auto"/>
                        <w:right w:val="none" w:sz="0" w:space="0" w:color="auto"/>
                      </w:divBdr>
                    </w:div>
                  </w:divsChild>
                </w:div>
                <w:div w:id="766585489">
                  <w:marLeft w:val="0"/>
                  <w:marRight w:val="0"/>
                  <w:marTop w:val="0"/>
                  <w:marBottom w:val="0"/>
                  <w:divBdr>
                    <w:top w:val="none" w:sz="0" w:space="0" w:color="auto"/>
                    <w:left w:val="none" w:sz="0" w:space="0" w:color="auto"/>
                    <w:bottom w:val="none" w:sz="0" w:space="0" w:color="auto"/>
                    <w:right w:val="none" w:sz="0" w:space="0" w:color="auto"/>
                  </w:divBdr>
                  <w:divsChild>
                    <w:div w:id="81537375">
                      <w:marLeft w:val="0"/>
                      <w:marRight w:val="0"/>
                      <w:marTop w:val="240"/>
                      <w:marBottom w:val="240"/>
                      <w:divBdr>
                        <w:top w:val="none" w:sz="0" w:space="0" w:color="auto"/>
                        <w:left w:val="none" w:sz="0" w:space="0" w:color="auto"/>
                        <w:bottom w:val="none" w:sz="0" w:space="0" w:color="auto"/>
                        <w:right w:val="none" w:sz="0" w:space="0" w:color="auto"/>
                      </w:divBdr>
                    </w:div>
                  </w:divsChild>
                </w:div>
                <w:div w:id="946304425">
                  <w:marLeft w:val="0"/>
                  <w:marRight w:val="0"/>
                  <w:marTop w:val="0"/>
                  <w:marBottom w:val="0"/>
                  <w:divBdr>
                    <w:top w:val="none" w:sz="0" w:space="0" w:color="auto"/>
                    <w:left w:val="none" w:sz="0" w:space="0" w:color="auto"/>
                    <w:bottom w:val="none" w:sz="0" w:space="0" w:color="auto"/>
                    <w:right w:val="none" w:sz="0" w:space="0" w:color="auto"/>
                  </w:divBdr>
                  <w:divsChild>
                    <w:div w:id="525757532">
                      <w:marLeft w:val="0"/>
                      <w:marRight w:val="0"/>
                      <w:marTop w:val="240"/>
                      <w:marBottom w:val="240"/>
                      <w:divBdr>
                        <w:top w:val="none" w:sz="0" w:space="0" w:color="auto"/>
                        <w:left w:val="none" w:sz="0" w:space="0" w:color="auto"/>
                        <w:bottom w:val="none" w:sz="0" w:space="0" w:color="auto"/>
                        <w:right w:val="none" w:sz="0" w:space="0" w:color="auto"/>
                      </w:divBdr>
                    </w:div>
                  </w:divsChild>
                </w:div>
                <w:div w:id="1647587318">
                  <w:marLeft w:val="0"/>
                  <w:marRight w:val="0"/>
                  <w:marTop w:val="0"/>
                  <w:marBottom w:val="0"/>
                  <w:divBdr>
                    <w:top w:val="none" w:sz="0" w:space="0" w:color="auto"/>
                    <w:left w:val="none" w:sz="0" w:space="0" w:color="auto"/>
                    <w:bottom w:val="none" w:sz="0" w:space="0" w:color="auto"/>
                    <w:right w:val="none" w:sz="0" w:space="0" w:color="auto"/>
                  </w:divBdr>
                  <w:divsChild>
                    <w:div w:id="198319295">
                      <w:marLeft w:val="0"/>
                      <w:marRight w:val="0"/>
                      <w:marTop w:val="240"/>
                      <w:marBottom w:val="240"/>
                      <w:divBdr>
                        <w:top w:val="none" w:sz="0" w:space="0" w:color="auto"/>
                        <w:left w:val="none" w:sz="0" w:space="0" w:color="auto"/>
                        <w:bottom w:val="none" w:sz="0" w:space="0" w:color="auto"/>
                        <w:right w:val="none" w:sz="0" w:space="0" w:color="auto"/>
                      </w:divBdr>
                    </w:div>
                  </w:divsChild>
                </w:div>
                <w:div w:id="1941988777">
                  <w:marLeft w:val="0"/>
                  <w:marRight w:val="0"/>
                  <w:marTop w:val="0"/>
                  <w:marBottom w:val="0"/>
                  <w:divBdr>
                    <w:top w:val="none" w:sz="0" w:space="0" w:color="auto"/>
                    <w:left w:val="none" w:sz="0" w:space="0" w:color="auto"/>
                    <w:bottom w:val="none" w:sz="0" w:space="0" w:color="auto"/>
                    <w:right w:val="none" w:sz="0" w:space="0" w:color="auto"/>
                  </w:divBdr>
                  <w:divsChild>
                    <w:div w:id="2053528382">
                      <w:marLeft w:val="0"/>
                      <w:marRight w:val="0"/>
                      <w:marTop w:val="240"/>
                      <w:marBottom w:val="240"/>
                      <w:divBdr>
                        <w:top w:val="none" w:sz="0" w:space="0" w:color="auto"/>
                        <w:left w:val="none" w:sz="0" w:space="0" w:color="auto"/>
                        <w:bottom w:val="none" w:sz="0" w:space="0" w:color="auto"/>
                        <w:right w:val="none" w:sz="0" w:space="0" w:color="auto"/>
                      </w:divBdr>
                    </w:div>
                  </w:divsChild>
                </w:div>
                <w:div w:id="1962684567">
                  <w:marLeft w:val="0"/>
                  <w:marRight w:val="0"/>
                  <w:marTop w:val="0"/>
                  <w:marBottom w:val="0"/>
                  <w:divBdr>
                    <w:top w:val="none" w:sz="0" w:space="0" w:color="auto"/>
                    <w:left w:val="none" w:sz="0" w:space="0" w:color="auto"/>
                    <w:bottom w:val="none" w:sz="0" w:space="0" w:color="auto"/>
                    <w:right w:val="none" w:sz="0" w:space="0" w:color="auto"/>
                  </w:divBdr>
                  <w:divsChild>
                    <w:div w:id="858814822">
                      <w:marLeft w:val="0"/>
                      <w:marRight w:val="0"/>
                      <w:marTop w:val="240"/>
                      <w:marBottom w:val="240"/>
                      <w:divBdr>
                        <w:top w:val="none" w:sz="0" w:space="0" w:color="auto"/>
                        <w:left w:val="none" w:sz="0" w:space="0" w:color="auto"/>
                        <w:bottom w:val="none" w:sz="0" w:space="0" w:color="auto"/>
                        <w:right w:val="none" w:sz="0" w:space="0" w:color="auto"/>
                      </w:divBdr>
                    </w:div>
                  </w:divsChild>
                </w:div>
                <w:div w:id="411851855">
                  <w:marLeft w:val="0"/>
                  <w:marRight w:val="0"/>
                  <w:marTop w:val="0"/>
                  <w:marBottom w:val="0"/>
                  <w:divBdr>
                    <w:top w:val="none" w:sz="0" w:space="0" w:color="auto"/>
                    <w:left w:val="none" w:sz="0" w:space="0" w:color="auto"/>
                    <w:bottom w:val="none" w:sz="0" w:space="0" w:color="auto"/>
                    <w:right w:val="none" w:sz="0" w:space="0" w:color="auto"/>
                  </w:divBdr>
                  <w:divsChild>
                    <w:div w:id="649947844">
                      <w:marLeft w:val="0"/>
                      <w:marRight w:val="0"/>
                      <w:marTop w:val="240"/>
                      <w:marBottom w:val="240"/>
                      <w:divBdr>
                        <w:top w:val="none" w:sz="0" w:space="0" w:color="auto"/>
                        <w:left w:val="none" w:sz="0" w:space="0" w:color="auto"/>
                        <w:bottom w:val="none" w:sz="0" w:space="0" w:color="auto"/>
                        <w:right w:val="none" w:sz="0" w:space="0" w:color="auto"/>
                      </w:divBdr>
                    </w:div>
                  </w:divsChild>
                </w:div>
                <w:div w:id="1047728889">
                  <w:marLeft w:val="0"/>
                  <w:marRight w:val="0"/>
                  <w:marTop w:val="0"/>
                  <w:marBottom w:val="0"/>
                  <w:divBdr>
                    <w:top w:val="none" w:sz="0" w:space="0" w:color="auto"/>
                    <w:left w:val="none" w:sz="0" w:space="0" w:color="auto"/>
                    <w:bottom w:val="none" w:sz="0" w:space="0" w:color="auto"/>
                    <w:right w:val="none" w:sz="0" w:space="0" w:color="auto"/>
                  </w:divBdr>
                  <w:divsChild>
                    <w:div w:id="1625116956">
                      <w:marLeft w:val="0"/>
                      <w:marRight w:val="0"/>
                      <w:marTop w:val="240"/>
                      <w:marBottom w:val="240"/>
                      <w:divBdr>
                        <w:top w:val="none" w:sz="0" w:space="0" w:color="auto"/>
                        <w:left w:val="none" w:sz="0" w:space="0" w:color="auto"/>
                        <w:bottom w:val="none" w:sz="0" w:space="0" w:color="auto"/>
                        <w:right w:val="none" w:sz="0" w:space="0" w:color="auto"/>
                      </w:divBdr>
                    </w:div>
                  </w:divsChild>
                </w:div>
                <w:div w:id="19874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6747">
          <w:marLeft w:val="0"/>
          <w:marRight w:val="0"/>
          <w:marTop w:val="0"/>
          <w:marBottom w:val="0"/>
          <w:divBdr>
            <w:top w:val="none" w:sz="0" w:space="0" w:color="auto"/>
            <w:left w:val="none" w:sz="0" w:space="0" w:color="auto"/>
            <w:bottom w:val="none" w:sz="0" w:space="0" w:color="auto"/>
            <w:right w:val="none" w:sz="0" w:space="0" w:color="auto"/>
          </w:divBdr>
          <w:divsChild>
            <w:div w:id="1354914457">
              <w:marLeft w:val="0"/>
              <w:marRight w:val="0"/>
              <w:marTop w:val="0"/>
              <w:marBottom w:val="0"/>
              <w:divBdr>
                <w:top w:val="none" w:sz="0" w:space="0" w:color="auto"/>
                <w:left w:val="none" w:sz="0" w:space="0" w:color="auto"/>
                <w:bottom w:val="none" w:sz="0" w:space="0" w:color="auto"/>
                <w:right w:val="none" w:sz="0" w:space="0" w:color="auto"/>
              </w:divBdr>
              <w:divsChild>
                <w:div w:id="1277713839">
                  <w:marLeft w:val="0"/>
                  <w:marRight w:val="0"/>
                  <w:marTop w:val="0"/>
                  <w:marBottom w:val="0"/>
                  <w:divBdr>
                    <w:top w:val="none" w:sz="0" w:space="0" w:color="auto"/>
                    <w:left w:val="none" w:sz="0" w:space="0" w:color="auto"/>
                    <w:bottom w:val="none" w:sz="0" w:space="0" w:color="auto"/>
                    <w:right w:val="none" w:sz="0" w:space="0" w:color="auto"/>
                  </w:divBdr>
                  <w:divsChild>
                    <w:div w:id="1137450018">
                      <w:marLeft w:val="0"/>
                      <w:marRight w:val="0"/>
                      <w:marTop w:val="240"/>
                      <w:marBottom w:val="240"/>
                      <w:divBdr>
                        <w:top w:val="none" w:sz="0" w:space="0" w:color="auto"/>
                        <w:left w:val="none" w:sz="0" w:space="0" w:color="auto"/>
                        <w:bottom w:val="none" w:sz="0" w:space="0" w:color="auto"/>
                        <w:right w:val="none" w:sz="0" w:space="0" w:color="auto"/>
                      </w:divBdr>
                    </w:div>
                  </w:divsChild>
                </w:div>
                <w:div w:id="1608611266">
                  <w:marLeft w:val="0"/>
                  <w:marRight w:val="0"/>
                  <w:marTop w:val="0"/>
                  <w:marBottom w:val="0"/>
                  <w:divBdr>
                    <w:top w:val="none" w:sz="0" w:space="0" w:color="auto"/>
                    <w:left w:val="none" w:sz="0" w:space="0" w:color="auto"/>
                    <w:bottom w:val="none" w:sz="0" w:space="0" w:color="auto"/>
                    <w:right w:val="none" w:sz="0" w:space="0" w:color="auto"/>
                  </w:divBdr>
                  <w:divsChild>
                    <w:div w:id="762529329">
                      <w:marLeft w:val="0"/>
                      <w:marRight w:val="0"/>
                      <w:marTop w:val="240"/>
                      <w:marBottom w:val="240"/>
                      <w:divBdr>
                        <w:top w:val="none" w:sz="0" w:space="0" w:color="auto"/>
                        <w:left w:val="none" w:sz="0" w:space="0" w:color="auto"/>
                        <w:bottom w:val="none" w:sz="0" w:space="0" w:color="auto"/>
                        <w:right w:val="none" w:sz="0" w:space="0" w:color="auto"/>
                      </w:divBdr>
                    </w:div>
                  </w:divsChild>
                </w:div>
                <w:div w:id="366880328">
                  <w:marLeft w:val="0"/>
                  <w:marRight w:val="0"/>
                  <w:marTop w:val="0"/>
                  <w:marBottom w:val="0"/>
                  <w:divBdr>
                    <w:top w:val="none" w:sz="0" w:space="0" w:color="auto"/>
                    <w:left w:val="none" w:sz="0" w:space="0" w:color="auto"/>
                    <w:bottom w:val="none" w:sz="0" w:space="0" w:color="auto"/>
                    <w:right w:val="none" w:sz="0" w:space="0" w:color="auto"/>
                  </w:divBdr>
                  <w:divsChild>
                    <w:div w:id="827137987">
                      <w:marLeft w:val="0"/>
                      <w:marRight w:val="0"/>
                      <w:marTop w:val="240"/>
                      <w:marBottom w:val="240"/>
                      <w:divBdr>
                        <w:top w:val="none" w:sz="0" w:space="0" w:color="auto"/>
                        <w:left w:val="none" w:sz="0" w:space="0" w:color="auto"/>
                        <w:bottom w:val="none" w:sz="0" w:space="0" w:color="auto"/>
                        <w:right w:val="none" w:sz="0" w:space="0" w:color="auto"/>
                      </w:divBdr>
                    </w:div>
                  </w:divsChild>
                </w:div>
                <w:div w:id="708189932">
                  <w:marLeft w:val="0"/>
                  <w:marRight w:val="0"/>
                  <w:marTop w:val="0"/>
                  <w:marBottom w:val="0"/>
                  <w:divBdr>
                    <w:top w:val="none" w:sz="0" w:space="0" w:color="auto"/>
                    <w:left w:val="none" w:sz="0" w:space="0" w:color="auto"/>
                    <w:bottom w:val="none" w:sz="0" w:space="0" w:color="auto"/>
                    <w:right w:val="none" w:sz="0" w:space="0" w:color="auto"/>
                  </w:divBdr>
                  <w:divsChild>
                    <w:div w:id="703215271">
                      <w:marLeft w:val="0"/>
                      <w:marRight w:val="0"/>
                      <w:marTop w:val="240"/>
                      <w:marBottom w:val="240"/>
                      <w:divBdr>
                        <w:top w:val="none" w:sz="0" w:space="0" w:color="auto"/>
                        <w:left w:val="none" w:sz="0" w:space="0" w:color="auto"/>
                        <w:bottom w:val="none" w:sz="0" w:space="0" w:color="auto"/>
                        <w:right w:val="none" w:sz="0" w:space="0" w:color="auto"/>
                      </w:divBdr>
                    </w:div>
                  </w:divsChild>
                </w:div>
                <w:div w:id="909313030">
                  <w:marLeft w:val="0"/>
                  <w:marRight w:val="0"/>
                  <w:marTop w:val="0"/>
                  <w:marBottom w:val="0"/>
                  <w:divBdr>
                    <w:top w:val="none" w:sz="0" w:space="0" w:color="auto"/>
                    <w:left w:val="none" w:sz="0" w:space="0" w:color="auto"/>
                    <w:bottom w:val="none" w:sz="0" w:space="0" w:color="auto"/>
                    <w:right w:val="none" w:sz="0" w:space="0" w:color="auto"/>
                  </w:divBdr>
                  <w:divsChild>
                    <w:div w:id="16976584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71500419">
              <w:marLeft w:val="0"/>
              <w:marRight w:val="0"/>
              <w:marTop w:val="0"/>
              <w:marBottom w:val="0"/>
              <w:divBdr>
                <w:top w:val="none" w:sz="0" w:space="0" w:color="auto"/>
                <w:left w:val="none" w:sz="0" w:space="0" w:color="auto"/>
                <w:bottom w:val="none" w:sz="0" w:space="0" w:color="auto"/>
                <w:right w:val="none" w:sz="0" w:space="0" w:color="auto"/>
              </w:divBdr>
              <w:divsChild>
                <w:div w:id="1175607301">
                  <w:marLeft w:val="0"/>
                  <w:marRight w:val="0"/>
                  <w:marTop w:val="240"/>
                  <w:marBottom w:val="240"/>
                  <w:divBdr>
                    <w:top w:val="none" w:sz="0" w:space="0" w:color="auto"/>
                    <w:left w:val="none" w:sz="0" w:space="0" w:color="auto"/>
                    <w:bottom w:val="none" w:sz="0" w:space="0" w:color="auto"/>
                    <w:right w:val="none" w:sz="0" w:space="0" w:color="auto"/>
                  </w:divBdr>
                </w:div>
                <w:div w:id="12258016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54274588">
      <w:bodyDiv w:val="1"/>
      <w:marLeft w:val="0"/>
      <w:marRight w:val="0"/>
      <w:marTop w:val="0"/>
      <w:marBottom w:val="0"/>
      <w:divBdr>
        <w:top w:val="none" w:sz="0" w:space="0" w:color="auto"/>
        <w:left w:val="none" w:sz="0" w:space="0" w:color="auto"/>
        <w:bottom w:val="none" w:sz="0" w:space="0" w:color="auto"/>
        <w:right w:val="none" w:sz="0" w:space="0" w:color="auto"/>
      </w:divBdr>
      <w:divsChild>
        <w:div w:id="81295803">
          <w:marLeft w:val="0"/>
          <w:marRight w:val="0"/>
          <w:marTop w:val="0"/>
          <w:marBottom w:val="0"/>
          <w:divBdr>
            <w:top w:val="none" w:sz="0" w:space="0" w:color="auto"/>
            <w:left w:val="none" w:sz="0" w:space="0" w:color="auto"/>
            <w:bottom w:val="none" w:sz="0" w:space="0" w:color="auto"/>
            <w:right w:val="none" w:sz="0" w:space="0" w:color="auto"/>
          </w:divBdr>
        </w:div>
        <w:div w:id="675112718">
          <w:marLeft w:val="0"/>
          <w:marRight w:val="0"/>
          <w:marTop w:val="0"/>
          <w:marBottom w:val="0"/>
          <w:divBdr>
            <w:top w:val="none" w:sz="0" w:space="0" w:color="auto"/>
            <w:left w:val="none" w:sz="0" w:space="0" w:color="auto"/>
            <w:bottom w:val="none" w:sz="0" w:space="0" w:color="auto"/>
            <w:right w:val="none" w:sz="0" w:space="0" w:color="auto"/>
          </w:divBdr>
        </w:div>
        <w:div w:id="991909684">
          <w:marLeft w:val="0"/>
          <w:marRight w:val="0"/>
          <w:marTop w:val="0"/>
          <w:marBottom w:val="0"/>
          <w:divBdr>
            <w:top w:val="none" w:sz="0" w:space="0" w:color="auto"/>
            <w:left w:val="none" w:sz="0" w:space="0" w:color="auto"/>
            <w:bottom w:val="none" w:sz="0" w:space="0" w:color="auto"/>
            <w:right w:val="none" w:sz="0" w:space="0" w:color="auto"/>
          </w:divBdr>
        </w:div>
        <w:div w:id="1920870432">
          <w:marLeft w:val="0"/>
          <w:marRight w:val="0"/>
          <w:marTop w:val="0"/>
          <w:marBottom w:val="0"/>
          <w:divBdr>
            <w:top w:val="none" w:sz="0" w:space="0" w:color="auto"/>
            <w:left w:val="none" w:sz="0" w:space="0" w:color="auto"/>
            <w:bottom w:val="none" w:sz="0" w:space="0" w:color="auto"/>
            <w:right w:val="none" w:sz="0" w:space="0" w:color="auto"/>
          </w:divBdr>
          <w:divsChild>
            <w:div w:id="281349834">
              <w:marLeft w:val="0"/>
              <w:marRight w:val="0"/>
              <w:marTop w:val="0"/>
              <w:marBottom w:val="0"/>
              <w:divBdr>
                <w:top w:val="none" w:sz="0" w:space="0" w:color="auto"/>
                <w:left w:val="none" w:sz="0" w:space="0" w:color="auto"/>
                <w:bottom w:val="none" w:sz="0" w:space="0" w:color="auto"/>
                <w:right w:val="none" w:sz="0" w:space="0" w:color="auto"/>
              </w:divBdr>
            </w:div>
          </w:divsChild>
        </w:div>
        <w:div w:id="73169410">
          <w:marLeft w:val="0"/>
          <w:marRight w:val="0"/>
          <w:marTop w:val="0"/>
          <w:marBottom w:val="0"/>
          <w:divBdr>
            <w:top w:val="none" w:sz="0" w:space="0" w:color="auto"/>
            <w:left w:val="none" w:sz="0" w:space="0" w:color="auto"/>
            <w:bottom w:val="none" w:sz="0" w:space="0" w:color="auto"/>
            <w:right w:val="none" w:sz="0" w:space="0" w:color="auto"/>
          </w:divBdr>
          <w:divsChild>
            <w:div w:id="1425111125">
              <w:marLeft w:val="0"/>
              <w:marRight w:val="0"/>
              <w:marTop w:val="0"/>
              <w:marBottom w:val="0"/>
              <w:divBdr>
                <w:top w:val="none" w:sz="0" w:space="0" w:color="auto"/>
                <w:left w:val="none" w:sz="0" w:space="0" w:color="auto"/>
                <w:bottom w:val="none" w:sz="0" w:space="0" w:color="auto"/>
                <w:right w:val="none" w:sz="0" w:space="0" w:color="auto"/>
              </w:divBdr>
            </w:div>
          </w:divsChild>
        </w:div>
        <w:div w:id="1386905188">
          <w:marLeft w:val="0"/>
          <w:marRight w:val="0"/>
          <w:marTop w:val="0"/>
          <w:marBottom w:val="0"/>
          <w:divBdr>
            <w:top w:val="none" w:sz="0" w:space="0" w:color="auto"/>
            <w:left w:val="none" w:sz="0" w:space="0" w:color="auto"/>
            <w:bottom w:val="none" w:sz="0" w:space="0" w:color="auto"/>
            <w:right w:val="none" w:sz="0" w:space="0" w:color="auto"/>
          </w:divBdr>
        </w:div>
        <w:div w:id="1889223117">
          <w:marLeft w:val="0"/>
          <w:marRight w:val="0"/>
          <w:marTop w:val="0"/>
          <w:marBottom w:val="0"/>
          <w:divBdr>
            <w:top w:val="none" w:sz="0" w:space="0" w:color="auto"/>
            <w:left w:val="none" w:sz="0" w:space="0" w:color="auto"/>
            <w:bottom w:val="none" w:sz="0" w:space="0" w:color="auto"/>
            <w:right w:val="none" w:sz="0" w:space="0" w:color="auto"/>
          </w:divBdr>
        </w:div>
        <w:div w:id="1675566574">
          <w:marLeft w:val="0"/>
          <w:marRight w:val="0"/>
          <w:marTop w:val="0"/>
          <w:marBottom w:val="0"/>
          <w:divBdr>
            <w:top w:val="none" w:sz="0" w:space="0" w:color="auto"/>
            <w:left w:val="none" w:sz="0" w:space="0" w:color="auto"/>
            <w:bottom w:val="none" w:sz="0" w:space="0" w:color="auto"/>
            <w:right w:val="none" w:sz="0" w:space="0" w:color="auto"/>
          </w:divBdr>
        </w:div>
        <w:div w:id="1402751095">
          <w:marLeft w:val="0"/>
          <w:marRight w:val="0"/>
          <w:marTop w:val="0"/>
          <w:marBottom w:val="0"/>
          <w:divBdr>
            <w:top w:val="none" w:sz="0" w:space="0" w:color="auto"/>
            <w:left w:val="none" w:sz="0" w:space="0" w:color="auto"/>
            <w:bottom w:val="none" w:sz="0" w:space="0" w:color="auto"/>
            <w:right w:val="none" w:sz="0" w:space="0" w:color="auto"/>
          </w:divBdr>
        </w:div>
        <w:div w:id="240676645">
          <w:marLeft w:val="0"/>
          <w:marRight w:val="0"/>
          <w:marTop w:val="0"/>
          <w:marBottom w:val="0"/>
          <w:divBdr>
            <w:top w:val="none" w:sz="0" w:space="0" w:color="auto"/>
            <w:left w:val="none" w:sz="0" w:space="0" w:color="auto"/>
            <w:bottom w:val="none" w:sz="0" w:space="0" w:color="auto"/>
            <w:right w:val="none" w:sz="0" w:space="0" w:color="auto"/>
          </w:divBdr>
        </w:div>
        <w:div w:id="1109350941">
          <w:marLeft w:val="0"/>
          <w:marRight w:val="0"/>
          <w:marTop w:val="0"/>
          <w:marBottom w:val="0"/>
          <w:divBdr>
            <w:top w:val="none" w:sz="0" w:space="0" w:color="auto"/>
            <w:left w:val="none" w:sz="0" w:space="0" w:color="auto"/>
            <w:bottom w:val="none" w:sz="0" w:space="0" w:color="auto"/>
            <w:right w:val="none" w:sz="0" w:space="0" w:color="auto"/>
          </w:divBdr>
          <w:divsChild>
            <w:div w:id="1979990105">
              <w:marLeft w:val="0"/>
              <w:marRight w:val="0"/>
              <w:marTop w:val="0"/>
              <w:marBottom w:val="0"/>
              <w:divBdr>
                <w:top w:val="none" w:sz="0" w:space="0" w:color="auto"/>
                <w:left w:val="none" w:sz="0" w:space="0" w:color="auto"/>
                <w:bottom w:val="none" w:sz="0" w:space="0" w:color="auto"/>
                <w:right w:val="none" w:sz="0" w:space="0" w:color="auto"/>
              </w:divBdr>
            </w:div>
          </w:divsChild>
        </w:div>
        <w:div w:id="852183033">
          <w:marLeft w:val="0"/>
          <w:marRight w:val="0"/>
          <w:marTop w:val="0"/>
          <w:marBottom w:val="0"/>
          <w:divBdr>
            <w:top w:val="none" w:sz="0" w:space="0" w:color="auto"/>
            <w:left w:val="none" w:sz="0" w:space="0" w:color="auto"/>
            <w:bottom w:val="none" w:sz="0" w:space="0" w:color="auto"/>
            <w:right w:val="none" w:sz="0" w:space="0" w:color="auto"/>
          </w:divBdr>
          <w:divsChild>
            <w:div w:id="657729400">
              <w:marLeft w:val="0"/>
              <w:marRight w:val="0"/>
              <w:marTop w:val="0"/>
              <w:marBottom w:val="0"/>
              <w:divBdr>
                <w:top w:val="none" w:sz="0" w:space="0" w:color="auto"/>
                <w:left w:val="none" w:sz="0" w:space="0" w:color="auto"/>
                <w:bottom w:val="none" w:sz="0" w:space="0" w:color="auto"/>
                <w:right w:val="none" w:sz="0" w:space="0" w:color="auto"/>
              </w:divBdr>
            </w:div>
            <w:div w:id="803543787">
              <w:marLeft w:val="0"/>
              <w:marRight w:val="0"/>
              <w:marTop w:val="0"/>
              <w:marBottom w:val="0"/>
              <w:divBdr>
                <w:top w:val="none" w:sz="0" w:space="0" w:color="auto"/>
                <w:left w:val="none" w:sz="0" w:space="0" w:color="auto"/>
                <w:bottom w:val="none" w:sz="0" w:space="0" w:color="auto"/>
                <w:right w:val="none" w:sz="0" w:space="0" w:color="auto"/>
              </w:divBdr>
            </w:div>
          </w:divsChild>
        </w:div>
        <w:div w:id="906111349">
          <w:marLeft w:val="0"/>
          <w:marRight w:val="0"/>
          <w:marTop w:val="0"/>
          <w:marBottom w:val="0"/>
          <w:divBdr>
            <w:top w:val="none" w:sz="0" w:space="0" w:color="auto"/>
            <w:left w:val="none" w:sz="0" w:space="0" w:color="auto"/>
            <w:bottom w:val="none" w:sz="0" w:space="0" w:color="auto"/>
            <w:right w:val="none" w:sz="0" w:space="0" w:color="auto"/>
          </w:divBdr>
        </w:div>
        <w:div w:id="143589980">
          <w:marLeft w:val="0"/>
          <w:marRight w:val="0"/>
          <w:marTop w:val="0"/>
          <w:marBottom w:val="0"/>
          <w:divBdr>
            <w:top w:val="none" w:sz="0" w:space="0" w:color="auto"/>
            <w:left w:val="none" w:sz="0" w:space="0" w:color="auto"/>
            <w:bottom w:val="none" w:sz="0" w:space="0" w:color="auto"/>
            <w:right w:val="none" w:sz="0" w:space="0" w:color="auto"/>
          </w:divBdr>
          <w:divsChild>
            <w:div w:id="2088260644">
              <w:marLeft w:val="0"/>
              <w:marRight w:val="0"/>
              <w:marTop w:val="0"/>
              <w:marBottom w:val="0"/>
              <w:divBdr>
                <w:top w:val="none" w:sz="0" w:space="0" w:color="auto"/>
                <w:left w:val="none" w:sz="0" w:space="0" w:color="auto"/>
                <w:bottom w:val="none" w:sz="0" w:space="0" w:color="auto"/>
                <w:right w:val="none" w:sz="0" w:space="0" w:color="auto"/>
              </w:divBdr>
            </w:div>
          </w:divsChild>
        </w:div>
        <w:div w:id="223685437">
          <w:marLeft w:val="0"/>
          <w:marRight w:val="0"/>
          <w:marTop w:val="0"/>
          <w:marBottom w:val="0"/>
          <w:divBdr>
            <w:top w:val="none" w:sz="0" w:space="0" w:color="auto"/>
            <w:left w:val="none" w:sz="0" w:space="0" w:color="auto"/>
            <w:bottom w:val="none" w:sz="0" w:space="0" w:color="auto"/>
            <w:right w:val="none" w:sz="0" w:space="0" w:color="auto"/>
          </w:divBdr>
        </w:div>
        <w:div w:id="1566840374">
          <w:marLeft w:val="0"/>
          <w:marRight w:val="0"/>
          <w:marTop w:val="0"/>
          <w:marBottom w:val="0"/>
          <w:divBdr>
            <w:top w:val="none" w:sz="0" w:space="0" w:color="auto"/>
            <w:left w:val="none" w:sz="0" w:space="0" w:color="auto"/>
            <w:bottom w:val="none" w:sz="0" w:space="0" w:color="auto"/>
            <w:right w:val="none" w:sz="0" w:space="0" w:color="auto"/>
          </w:divBdr>
          <w:divsChild>
            <w:div w:id="1481918174">
              <w:marLeft w:val="0"/>
              <w:marRight w:val="0"/>
              <w:marTop w:val="0"/>
              <w:marBottom w:val="0"/>
              <w:divBdr>
                <w:top w:val="none" w:sz="0" w:space="0" w:color="auto"/>
                <w:left w:val="none" w:sz="0" w:space="0" w:color="auto"/>
                <w:bottom w:val="none" w:sz="0" w:space="0" w:color="auto"/>
                <w:right w:val="none" w:sz="0" w:space="0" w:color="auto"/>
              </w:divBdr>
            </w:div>
          </w:divsChild>
        </w:div>
        <w:div w:id="1913004531">
          <w:marLeft w:val="0"/>
          <w:marRight w:val="0"/>
          <w:marTop w:val="0"/>
          <w:marBottom w:val="0"/>
          <w:divBdr>
            <w:top w:val="none" w:sz="0" w:space="0" w:color="auto"/>
            <w:left w:val="none" w:sz="0" w:space="0" w:color="auto"/>
            <w:bottom w:val="none" w:sz="0" w:space="0" w:color="auto"/>
            <w:right w:val="none" w:sz="0" w:space="0" w:color="auto"/>
          </w:divBdr>
          <w:divsChild>
            <w:div w:id="490096398">
              <w:marLeft w:val="0"/>
              <w:marRight w:val="0"/>
              <w:marTop w:val="0"/>
              <w:marBottom w:val="0"/>
              <w:divBdr>
                <w:top w:val="none" w:sz="0" w:space="0" w:color="auto"/>
                <w:left w:val="none" w:sz="0" w:space="0" w:color="auto"/>
                <w:bottom w:val="none" w:sz="0" w:space="0" w:color="auto"/>
                <w:right w:val="none" w:sz="0" w:space="0" w:color="auto"/>
              </w:divBdr>
            </w:div>
          </w:divsChild>
        </w:div>
        <w:div w:id="1827623278">
          <w:marLeft w:val="0"/>
          <w:marRight w:val="0"/>
          <w:marTop w:val="0"/>
          <w:marBottom w:val="0"/>
          <w:divBdr>
            <w:top w:val="none" w:sz="0" w:space="0" w:color="auto"/>
            <w:left w:val="none" w:sz="0" w:space="0" w:color="auto"/>
            <w:bottom w:val="none" w:sz="0" w:space="0" w:color="auto"/>
            <w:right w:val="none" w:sz="0" w:space="0" w:color="auto"/>
          </w:divBdr>
        </w:div>
        <w:div w:id="567695472">
          <w:marLeft w:val="0"/>
          <w:marRight w:val="0"/>
          <w:marTop w:val="0"/>
          <w:marBottom w:val="0"/>
          <w:divBdr>
            <w:top w:val="none" w:sz="0" w:space="0" w:color="auto"/>
            <w:left w:val="none" w:sz="0" w:space="0" w:color="auto"/>
            <w:bottom w:val="none" w:sz="0" w:space="0" w:color="auto"/>
            <w:right w:val="none" w:sz="0" w:space="0" w:color="auto"/>
          </w:divBdr>
          <w:divsChild>
            <w:div w:id="2066485730">
              <w:marLeft w:val="0"/>
              <w:marRight w:val="0"/>
              <w:marTop w:val="0"/>
              <w:marBottom w:val="0"/>
              <w:divBdr>
                <w:top w:val="none" w:sz="0" w:space="0" w:color="auto"/>
                <w:left w:val="none" w:sz="0" w:space="0" w:color="auto"/>
                <w:bottom w:val="none" w:sz="0" w:space="0" w:color="auto"/>
                <w:right w:val="none" w:sz="0" w:space="0" w:color="auto"/>
              </w:divBdr>
            </w:div>
          </w:divsChild>
        </w:div>
        <w:div w:id="999843992">
          <w:marLeft w:val="0"/>
          <w:marRight w:val="0"/>
          <w:marTop w:val="0"/>
          <w:marBottom w:val="0"/>
          <w:divBdr>
            <w:top w:val="none" w:sz="0" w:space="0" w:color="auto"/>
            <w:left w:val="none" w:sz="0" w:space="0" w:color="auto"/>
            <w:bottom w:val="none" w:sz="0" w:space="0" w:color="auto"/>
            <w:right w:val="none" w:sz="0" w:space="0" w:color="auto"/>
          </w:divBdr>
          <w:divsChild>
            <w:div w:id="1371153449">
              <w:marLeft w:val="0"/>
              <w:marRight w:val="0"/>
              <w:marTop w:val="0"/>
              <w:marBottom w:val="0"/>
              <w:divBdr>
                <w:top w:val="none" w:sz="0" w:space="0" w:color="auto"/>
                <w:left w:val="none" w:sz="0" w:space="0" w:color="auto"/>
                <w:bottom w:val="none" w:sz="0" w:space="0" w:color="auto"/>
                <w:right w:val="none" w:sz="0" w:space="0" w:color="auto"/>
              </w:divBdr>
            </w:div>
          </w:divsChild>
        </w:div>
        <w:div w:id="656540484">
          <w:marLeft w:val="0"/>
          <w:marRight w:val="0"/>
          <w:marTop w:val="0"/>
          <w:marBottom w:val="0"/>
          <w:divBdr>
            <w:top w:val="none" w:sz="0" w:space="0" w:color="auto"/>
            <w:left w:val="none" w:sz="0" w:space="0" w:color="auto"/>
            <w:bottom w:val="none" w:sz="0" w:space="0" w:color="auto"/>
            <w:right w:val="none" w:sz="0" w:space="0" w:color="auto"/>
          </w:divBdr>
        </w:div>
        <w:div w:id="214588996">
          <w:marLeft w:val="0"/>
          <w:marRight w:val="0"/>
          <w:marTop w:val="0"/>
          <w:marBottom w:val="0"/>
          <w:divBdr>
            <w:top w:val="none" w:sz="0" w:space="0" w:color="auto"/>
            <w:left w:val="none" w:sz="0" w:space="0" w:color="auto"/>
            <w:bottom w:val="none" w:sz="0" w:space="0" w:color="auto"/>
            <w:right w:val="none" w:sz="0" w:space="0" w:color="auto"/>
          </w:divBdr>
          <w:divsChild>
            <w:div w:id="1128234320">
              <w:marLeft w:val="0"/>
              <w:marRight w:val="0"/>
              <w:marTop w:val="0"/>
              <w:marBottom w:val="0"/>
              <w:divBdr>
                <w:top w:val="none" w:sz="0" w:space="0" w:color="auto"/>
                <w:left w:val="none" w:sz="0" w:space="0" w:color="auto"/>
                <w:bottom w:val="none" w:sz="0" w:space="0" w:color="auto"/>
                <w:right w:val="none" w:sz="0" w:space="0" w:color="auto"/>
              </w:divBdr>
            </w:div>
          </w:divsChild>
        </w:div>
        <w:div w:id="60715325">
          <w:marLeft w:val="0"/>
          <w:marRight w:val="0"/>
          <w:marTop w:val="0"/>
          <w:marBottom w:val="0"/>
          <w:divBdr>
            <w:top w:val="none" w:sz="0" w:space="0" w:color="auto"/>
            <w:left w:val="none" w:sz="0" w:space="0" w:color="auto"/>
            <w:bottom w:val="none" w:sz="0" w:space="0" w:color="auto"/>
            <w:right w:val="none" w:sz="0" w:space="0" w:color="auto"/>
          </w:divBdr>
        </w:div>
        <w:div w:id="572198868">
          <w:marLeft w:val="0"/>
          <w:marRight w:val="0"/>
          <w:marTop w:val="0"/>
          <w:marBottom w:val="0"/>
          <w:divBdr>
            <w:top w:val="none" w:sz="0" w:space="0" w:color="auto"/>
            <w:left w:val="none" w:sz="0" w:space="0" w:color="auto"/>
            <w:bottom w:val="none" w:sz="0" w:space="0" w:color="auto"/>
            <w:right w:val="none" w:sz="0" w:space="0" w:color="auto"/>
          </w:divBdr>
          <w:divsChild>
            <w:div w:id="1253466073">
              <w:marLeft w:val="0"/>
              <w:marRight w:val="0"/>
              <w:marTop w:val="0"/>
              <w:marBottom w:val="0"/>
              <w:divBdr>
                <w:top w:val="none" w:sz="0" w:space="0" w:color="auto"/>
                <w:left w:val="none" w:sz="0" w:space="0" w:color="auto"/>
                <w:bottom w:val="none" w:sz="0" w:space="0" w:color="auto"/>
                <w:right w:val="none" w:sz="0" w:space="0" w:color="auto"/>
              </w:divBdr>
            </w:div>
          </w:divsChild>
        </w:div>
        <w:div w:id="1417707216">
          <w:marLeft w:val="0"/>
          <w:marRight w:val="0"/>
          <w:marTop w:val="0"/>
          <w:marBottom w:val="0"/>
          <w:divBdr>
            <w:top w:val="none" w:sz="0" w:space="0" w:color="auto"/>
            <w:left w:val="none" w:sz="0" w:space="0" w:color="auto"/>
            <w:bottom w:val="none" w:sz="0" w:space="0" w:color="auto"/>
            <w:right w:val="none" w:sz="0" w:space="0" w:color="auto"/>
          </w:divBdr>
        </w:div>
        <w:div w:id="1157185913">
          <w:marLeft w:val="0"/>
          <w:marRight w:val="0"/>
          <w:marTop w:val="0"/>
          <w:marBottom w:val="0"/>
          <w:divBdr>
            <w:top w:val="none" w:sz="0" w:space="0" w:color="auto"/>
            <w:left w:val="none" w:sz="0" w:space="0" w:color="auto"/>
            <w:bottom w:val="none" w:sz="0" w:space="0" w:color="auto"/>
            <w:right w:val="none" w:sz="0" w:space="0" w:color="auto"/>
          </w:divBdr>
          <w:divsChild>
            <w:div w:id="424770147">
              <w:marLeft w:val="0"/>
              <w:marRight w:val="0"/>
              <w:marTop w:val="0"/>
              <w:marBottom w:val="0"/>
              <w:divBdr>
                <w:top w:val="none" w:sz="0" w:space="0" w:color="auto"/>
                <w:left w:val="none" w:sz="0" w:space="0" w:color="auto"/>
                <w:bottom w:val="none" w:sz="0" w:space="0" w:color="auto"/>
                <w:right w:val="none" w:sz="0" w:space="0" w:color="auto"/>
              </w:divBdr>
            </w:div>
          </w:divsChild>
        </w:div>
        <w:div w:id="247348155">
          <w:marLeft w:val="0"/>
          <w:marRight w:val="0"/>
          <w:marTop w:val="0"/>
          <w:marBottom w:val="0"/>
          <w:divBdr>
            <w:top w:val="none" w:sz="0" w:space="0" w:color="auto"/>
            <w:left w:val="none" w:sz="0" w:space="0" w:color="auto"/>
            <w:bottom w:val="none" w:sz="0" w:space="0" w:color="auto"/>
            <w:right w:val="none" w:sz="0" w:space="0" w:color="auto"/>
          </w:divBdr>
          <w:divsChild>
            <w:div w:id="1501433717">
              <w:marLeft w:val="0"/>
              <w:marRight w:val="0"/>
              <w:marTop w:val="0"/>
              <w:marBottom w:val="0"/>
              <w:divBdr>
                <w:top w:val="none" w:sz="0" w:space="0" w:color="auto"/>
                <w:left w:val="none" w:sz="0" w:space="0" w:color="auto"/>
                <w:bottom w:val="none" w:sz="0" w:space="0" w:color="auto"/>
                <w:right w:val="none" w:sz="0" w:space="0" w:color="auto"/>
              </w:divBdr>
            </w:div>
          </w:divsChild>
        </w:div>
        <w:div w:id="64884733">
          <w:marLeft w:val="0"/>
          <w:marRight w:val="0"/>
          <w:marTop w:val="0"/>
          <w:marBottom w:val="0"/>
          <w:divBdr>
            <w:top w:val="none" w:sz="0" w:space="0" w:color="auto"/>
            <w:left w:val="none" w:sz="0" w:space="0" w:color="auto"/>
            <w:bottom w:val="none" w:sz="0" w:space="0" w:color="auto"/>
            <w:right w:val="none" w:sz="0" w:space="0" w:color="auto"/>
          </w:divBdr>
        </w:div>
        <w:div w:id="2114781658">
          <w:marLeft w:val="0"/>
          <w:marRight w:val="0"/>
          <w:marTop w:val="0"/>
          <w:marBottom w:val="0"/>
          <w:divBdr>
            <w:top w:val="none" w:sz="0" w:space="0" w:color="auto"/>
            <w:left w:val="none" w:sz="0" w:space="0" w:color="auto"/>
            <w:bottom w:val="none" w:sz="0" w:space="0" w:color="auto"/>
            <w:right w:val="none" w:sz="0" w:space="0" w:color="auto"/>
          </w:divBdr>
          <w:divsChild>
            <w:div w:id="1457597913">
              <w:marLeft w:val="0"/>
              <w:marRight w:val="0"/>
              <w:marTop w:val="0"/>
              <w:marBottom w:val="0"/>
              <w:divBdr>
                <w:top w:val="none" w:sz="0" w:space="0" w:color="auto"/>
                <w:left w:val="none" w:sz="0" w:space="0" w:color="auto"/>
                <w:bottom w:val="none" w:sz="0" w:space="0" w:color="auto"/>
                <w:right w:val="none" w:sz="0" w:space="0" w:color="auto"/>
              </w:divBdr>
            </w:div>
          </w:divsChild>
        </w:div>
        <w:div w:id="59135994">
          <w:marLeft w:val="0"/>
          <w:marRight w:val="0"/>
          <w:marTop w:val="0"/>
          <w:marBottom w:val="0"/>
          <w:divBdr>
            <w:top w:val="none" w:sz="0" w:space="0" w:color="auto"/>
            <w:left w:val="none" w:sz="0" w:space="0" w:color="auto"/>
            <w:bottom w:val="none" w:sz="0" w:space="0" w:color="auto"/>
            <w:right w:val="none" w:sz="0" w:space="0" w:color="auto"/>
          </w:divBdr>
        </w:div>
        <w:div w:id="1555892207">
          <w:marLeft w:val="0"/>
          <w:marRight w:val="0"/>
          <w:marTop w:val="0"/>
          <w:marBottom w:val="0"/>
          <w:divBdr>
            <w:top w:val="none" w:sz="0" w:space="0" w:color="auto"/>
            <w:left w:val="none" w:sz="0" w:space="0" w:color="auto"/>
            <w:bottom w:val="none" w:sz="0" w:space="0" w:color="auto"/>
            <w:right w:val="none" w:sz="0" w:space="0" w:color="auto"/>
          </w:divBdr>
          <w:divsChild>
            <w:div w:id="1006906300">
              <w:marLeft w:val="0"/>
              <w:marRight w:val="0"/>
              <w:marTop w:val="0"/>
              <w:marBottom w:val="0"/>
              <w:divBdr>
                <w:top w:val="none" w:sz="0" w:space="0" w:color="auto"/>
                <w:left w:val="none" w:sz="0" w:space="0" w:color="auto"/>
                <w:bottom w:val="none" w:sz="0" w:space="0" w:color="auto"/>
                <w:right w:val="none" w:sz="0" w:space="0" w:color="auto"/>
              </w:divBdr>
            </w:div>
          </w:divsChild>
        </w:div>
        <w:div w:id="564534732">
          <w:marLeft w:val="0"/>
          <w:marRight w:val="0"/>
          <w:marTop w:val="0"/>
          <w:marBottom w:val="0"/>
          <w:divBdr>
            <w:top w:val="none" w:sz="0" w:space="0" w:color="auto"/>
            <w:left w:val="none" w:sz="0" w:space="0" w:color="auto"/>
            <w:bottom w:val="none" w:sz="0" w:space="0" w:color="auto"/>
            <w:right w:val="none" w:sz="0" w:space="0" w:color="auto"/>
          </w:divBdr>
          <w:divsChild>
            <w:div w:id="1902135939">
              <w:marLeft w:val="0"/>
              <w:marRight w:val="0"/>
              <w:marTop w:val="0"/>
              <w:marBottom w:val="0"/>
              <w:divBdr>
                <w:top w:val="none" w:sz="0" w:space="0" w:color="auto"/>
                <w:left w:val="none" w:sz="0" w:space="0" w:color="auto"/>
                <w:bottom w:val="none" w:sz="0" w:space="0" w:color="auto"/>
                <w:right w:val="none" w:sz="0" w:space="0" w:color="auto"/>
              </w:divBdr>
            </w:div>
          </w:divsChild>
        </w:div>
        <w:div w:id="691108508">
          <w:marLeft w:val="0"/>
          <w:marRight w:val="0"/>
          <w:marTop w:val="0"/>
          <w:marBottom w:val="0"/>
          <w:divBdr>
            <w:top w:val="none" w:sz="0" w:space="0" w:color="auto"/>
            <w:left w:val="none" w:sz="0" w:space="0" w:color="auto"/>
            <w:bottom w:val="none" w:sz="0" w:space="0" w:color="auto"/>
            <w:right w:val="none" w:sz="0" w:space="0" w:color="auto"/>
          </w:divBdr>
        </w:div>
        <w:div w:id="1954969785">
          <w:marLeft w:val="0"/>
          <w:marRight w:val="0"/>
          <w:marTop w:val="0"/>
          <w:marBottom w:val="0"/>
          <w:divBdr>
            <w:top w:val="none" w:sz="0" w:space="0" w:color="auto"/>
            <w:left w:val="none" w:sz="0" w:space="0" w:color="auto"/>
            <w:bottom w:val="none" w:sz="0" w:space="0" w:color="auto"/>
            <w:right w:val="none" w:sz="0" w:space="0" w:color="auto"/>
          </w:divBdr>
          <w:divsChild>
            <w:div w:id="1853181357">
              <w:marLeft w:val="0"/>
              <w:marRight w:val="0"/>
              <w:marTop w:val="0"/>
              <w:marBottom w:val="0"/>
              <w:divBdr>
                <w:top w:val="none" w:sz="0" w:space="0" w:color="auto"/>
                <w:left w:val="none" w:sz="0" w:space="0" w:color="auto"/>
                <w:bottom w:val="none" w:sz="0" w:space="0" w:color="auto"/>
                <w:right w:val="none" w:sz="0" w:space="0" w:color="auto"/>
              </w:divBdr>
            </w:div>
          </w:divsChild>
        </w:div>
        <w:div w:id="1482501409">
          <w:marLeft w:val="0"/>
          <w:marRight w:val="0"/>
          <w:marTop w:val="0"/>
          <w:marBottom w:val="0"/>
          <w:divBdr>
            <w:top w:val="none" w:sz="0" w:space="0" w:color="auto"/>
            <w:left w:val="none" w:sz="0" w:space="0" w:color="auto"/>
            <w:bottom w:val="none" w:sz="0" w:space="0" w:color="auto"/>
            <w:right w:val="none" w:sz="0" w:space="0" w:color="auto"/>
          </w:divBdr>
          <w:divsChild>
            <w:div w:id="1913849408">
              <w:marLeft w:val="0"/>
              <w:marRight w:val="0"/>
              <w:marTop w:val="0"/>
              <w:marBottom w:val="0"/>
              <w:divBdr>
                <w:top w:val="none" w:sz="0" w:space="0" w:color="auto"/>
                <w:left w:val="none" w:sz="0" w:space="0" w:color="auto"/>
                <w:bottom w:val="none" w:sz="0" w:space="0" w:color="auto"/>
                <w:right w:val="none" w:sz="0" w:space="0" w:color="auto"/>
              </w:divBdr>
            </w:div>
          </w:divsChild>
        </w:div>
        <w:div w:id="1668510798">
          <w:marLeft w:val="0"/>
          <w:marRight w:val="0"/>
          <w:marTop w:val="0"/>
          <w:marBottom w:val="0"/>
          <w:divBdr>
            <w:top w:val="none" w:sz="0" w:space="0" w:color="auto"/>
            <w:left w:val="none" w:sz="0" w:space="0" w:color="auto"/>
            <w:bottom w:val="none" w:sz="0" w:space="0" w:color="auto"/>
            <w:right w:val="none" w:sz="0" w:space="0" w:color="auto"/>
          </w:divBdr>
        </w:div>
        <w:div w:id="2055275150">
          <w:marLeft w:val="0"/>
          <w:marRight w:val="0"/>
          <w:marTop w:val="0"/>
          <w:marBottom w:val="0"/>
          <w:divBdr>
            <w:top w:val="none" w:sz="0" w:space="0" w:color="auto"/>
            <w:left w:val="none" w:sz="0" w:space="0" w:color="auto"/>
            <w:bottom w:val="none" w:sz="0" w:space="0" w:color="auto"/>
            <w:right w:val="none" w:sz="0" w:space="0" w:color="auto"/>
          </w:divBdr>
          <w:divsChild>
            <w:div w:id="1847280358">
              <w:marLeft w:val="0"/>
              <w:marRight w:val="0"/>
              <w:marTop w:val="0"/>
              <w:marBottom w:val="0"/>
              <w:divBdr>
                <w:top w:val="none" w:sz="0" w:space="0" w:color="auto"/>
                <w:left w:val="none" w:sz="0" w:space="0" w:color="auto"/>
                <w:bottom w:val="none" w:sz="0" w:space="0" w:color="auto"/>
                <w:right w:val="none" w:sz="0" w:space="0" w:color="auto"/>
              </w:divBdr>
            </w:div>
          </w:divsChild>
        </w:div>
        <w:div w:id="1836336433">
          <w:marLeft w:val="0"/>
          <w:marRight w:val="0"/>
          <w:marTop w:val="0"/>
          <w:marBottom w:val="0"/>
          <w:divBdr>
            <w:top w:val="none" w:sz="0" w:space="0" w:color="auto"/>
            <w:left w:val="none" w:sz="0" w:space="0" w:color="auto"/>
            <w:bottom w:val="none" w:sz="0" w:space="0" w:color="auto"/>
            <w:right w:val="none" w:sz="0" w:space="0" w:color="auto"/>
          </w:divBdr>
          <w:divsChild>
            <w:div w:id="137385612">
              <w:marLeft w:val="0"/>
              <w:marRight w:val="0"/>
              <w:marTop w:val="0"/>
              <w:marBottom w:val="0"/>
              <w:divBdr>
                <w:top w:val="none" w:sz="0" w:space="0" w:color="auto"/>
                <w:left w:val="none" w:sz="0" w:space="0" w:color="auto"/>
                <w:bottom w:val="none" w:sz="0" w:space="0" w:color="auto"/>
                <w:right w:val="none" w:sz="0" w:space="0" w:color="auto"/>
              </w:divBdr>
            </w:div>
          </w:divsChild>
        </w:div>
        <w:div w:id="212893409">
          <w:marLeft w:val="0"/>
          <w:marRight w:val="0"/>
          <w:marTop w:val="0"/>
          <w:marBottom w:val="0"/>
          <w:divBdr>
            <w:top w:val="none" w:sz="0" w:space="0" w:color="auto"/>
            <w:left w:val="none" w:sz="0" w:space="0" w:color="auto"/>
            <w:bottom w:val="none" w:sz="0" w:space="0" w:color="auto"/>
            <w:right w:val="none" w:sz="0" w:space="0" w:color="auto"/>
          </w:divBdr>
        </w:div>
        <w:div w:id="1518495856">
          <w:marLeft w:val="0"/>
          <w:marRight w:val="0"/>
          <w:marTop w:val="0"/>
          <w:marBottom w:val="0"/>
          <w:divBdr>
            <w:top w:val="none" w:sz="0" w:space="0" w:color="auto"/>
            <w:left w:val="none" w:sz="0" w:space="0" w:color="auto"/>
            <w:bottom w:val="none" w:sz="0" w:space="0" w:color="auto"/>
            <w:right w:val="none" w:sz="0" w:space="0" w:color="auto"/>
          </w:divBdr>
          <w:divsChild>
            <w:div w:id="491024010">
              <w:marLeft w:val="0"/>
              <w:marRight w:val="0"/>
              <w:marTop w:val="0"/>
              <w:marBottom w:val="0"/>
              <w:divBdr>
                <w:top w:val="none" w:sz="0" w:space="0" w:color="auto"/>
                <w:left w:val="none" w:sz="0" w:space="0" w:color="auto"/>
                <w:bottom w:val="none" w:sz="0" w:space="0" w:color="auto"/>
                <w:right w:val="none" w:sz="0" w:space="0" w:color="auto"/>
              </w:divBdr>
            </w:div>
          </w:divsChild>
        </w:div>
        <w:div w:id="331687609">
          <w:marLeft w:val="0"/>
          <w:marRight w:val="0"/>
          <w:marTop w:val="0"/>
          <w:marBottom w:val="0"/>
          <w:divBdr>
            <w:top w:val="none" w:sz="0" w:space="0" w:color="auto"/>
            <w:left w:val="none" w:sz="0" w:space="0" w:color="auto"/>
            <w:bottom w:val="none" w:sz="0" w:space="0" w:color="auto"/>
            <w:right w:val="none" w:sz="0" w:space="0" w:color="auto"/>
          </w:divBdr>
          <w:divsChild>
            <w:div w:id="864902117">
              <w:marLeft w:val="0"/>
              <w:marRight w:val="0"/>
              <w:marTop w:val="0"/>
              <w:marBottom w:val="0"/>
              <w:divBdr>
                <w:top w:val="none" w:sz="0" w:space="0" w:color="auto"/>
                <w:left w:val="none" w:sz="0" w:space="0" w:color="auto"/>
                <w:bottom w:val="none" w:sz="0" w:space="0" w:color="auto"/>
                <w:right w:val="none" w:sz="0" w:space="0" w:color="auto"/>
              </w:divBdr>
            </w:div>
          </w:divsChild>
        </w:div>
        <w:div w:id="294063426">
          <w:marLeft w:val="0"/>
          <w:marRight w:val="0"/>
          <w:marTop w:val="0"/>
          <w:marBottom w:val="0"/>
          <w:divBdr>
            <w:top w:val="none" w:sz="0" w:space="0" w:color="auto"/>
            <w:left w:val="none" w:sz="0" w:space="0" w:color="auto"/>
            <w:bottom w:val="none" w:sz="0" w:space="0" w:color="auto"/>
            <w:right w:val="none" w:sz="0" w:space="0" w:color="auto"/>
          </w:divBdr>
        </w:div>
        <w:div w:id="1655181798">
          <w:marLeft w:val="0"/>
          <w:marRight w:val="0"/>
          <w:marTop w:val="0"/>
          <w:marBottom w:val="0"/>
          <w:divBdr>
            <w:top w:val="none" w:sz="0" w:space="0" w:color="auto"/>
            <w:left w:val="none" w:sz="0" w:space="0" w:color="auto"/>
            <w:bottom w:val="none" w:sz="0" w:space="0" w:color="auto"/>
            <w:right w:val="none" w:sz="0" w:space="0" w:color="auto"/>
          </w:divBdr>
          <w:divsChild>
            <w:div w:id="437066122">
              <w:marLeft w:val="0"/>
              <w:marRight w:val="0"/>
              <w:marTop w:val="0"/>
              <w:marBottom w:val="0"/>
              <w:divBdr>
                <w:top w:val="none" w:sz="0" w:space="0" w:color="auto"/>
                <w:left w:val="none" w:sz="0" w:space="0" w:color="auto"/>
                <w:bottom w:val="none" w:sz="0" w:space="0" w:color="auto"/>
                <w:right w:val="none" w:sz="0" w:space="0" w:color="auto"/>
              </w:divBdr>
            </w:div>
          </w:divsChild>
        </w:div>
        <w:div w:id="1317880464">
          <w:marLeft w:val="0"/>
          <w:marRight w:val="0"/>
          <w:marTop w:val="0"/>
          <w:marBottom w:val="0"/>
          <w:divBdr>
            <w:top w:val="none" w:sz="0" w:space="0" w:color="auto"/>
            <w:left w:val="none" w:sz="0" w:space="0" w:color="auto"/>
            <w:bottom w:val="none" w:sz="0" w:space="0" w:color="auto"/>
            <w:right w:val="none" w:sz="0" w:space="0" w:color="auto"/>
          </w:divBdr>
          <w:divsChild>
            <w:div w:id="630750822">
              <w:marLeft w:val="0"/>
              <w:marRight w:val="0"/>
              <w:marTop w:val="0"/>
              <w:marBottom w:val="0"/>
              <w:divBdr>
                <w:top w:val="none" w:sz="0" w:space="0" w:color="auto"/>
                <w:left w:val="none" w:sz="0" w:space="0" w:color="auto"/>
                <w:bottom w:val="none" w:sz="0" w:space="0" w:color="auto"/>
                <w:right w:val="none" w:sz="0" w:space="0" w:color="auto"/>
              </w:divBdr>
            </w:div>
          </w:divsChild>
        </w:div>
        <w:div w:id="391202402">
          <w:marLeft w:val="0"/>
          <w:marRight w:val="0"/>
          <w:marTop w:val="0"/>
          <w:marBottom w:val="0"/>
          <w:divBdr>
            <w:top w:val="none" w:sz="0" w:space="0" w:color="auto"/>
            <w:left w:val="none" w:sz="0" w:space="0" w:color="auto"/>
            <w:bottom w:val="none" w:sz="0" w:space="0" w:color="auto"/>
            <w:right w:val="none" w:sz="0" w:space="0" w:color="auto"/>
          </w:divBdr>
        </w:div>
        <w:div w:id="261377996">
          <w:marLeft w:val="0"/>
          <w:marRight w:val="0"/>
          <w:marTop w:val="0"/>
          <w:marBottom w:val="0"/>
          <w:divBdr>
            <w:top w:val="none" w:sz="0" w:space="0" w:color="auto"/>
            <w:left w:val="none" w:sz="0" w:space="0" w:color="auto"/>
            <w:bottom w:val="none" w:sz="0" w:space="0" w:color="auto"/>
            <w:right w:val="none" w:sz="0" w:space="0" w:color="auto"/>
          </w:divBdr>
          <w:divsChild>
            <w:div w:id="831917624">
              <w:marLeft w:val="0"/>
              <w:marRight w:val="0"/>
              <w:marTop w:val="0"/>
              <w:marBottom w:val="0"/>
              <w:divBdr>
                <w:top w:val="none" w:sz="0" w:space="0" w:color="auto"/>
                <w:left w:val="none" w:sz="0" w:space="0" w:color="auto"/>
                <w:bottom w:val="none" w:sz="0" w:space="0" w:color="auto"/>
                <w:right w:val="none" w:sz="0" w:space="0" w:color="auto"/>
              </w:divBdr>
            </w:div>
          </w:divsChild>
        </w:div>
        <w:div w:id="902259005">
          <w:marLeft w:val="0"/>
          <w:marRight w:val="0"/>
          <w:marTop w:val="0"/>
          <w:marBottom w:val="0"/>
          <w:divBdr>
            <w:top w:val="none" w:sz="0" w:space="0" w:color="auto"/>
            <w:left w:val="none" w:sz="0" w:space="0" w:color="auto"/>
            <w:bottom w:val="none" w:sz="0" w:space="0" w:color="auto"/>
            <w:right w:val="none" w:sz="0" w:space="0" w:color="auto"/>
          </w:divBdr>
          <w:divsChild>
            <w:div w:id="1835875203">
              <w:marLeft w:val="0"/>
              <w:marRight w:val="0"/>
              <w:marTop w:val="0"/>
              <w:marBottom w:val="0"/>
              <w:divBdr>
                <w:top w:val="none" w:sz="0" w:space="0" w:color="auto"/>
                <w:left w:val="none" w:sz="0" w:space="0" w:color="auto"/>
                <w:bottom w:val="none" w:sz="0" w:space="0" w:color="auto"/>
                <w:right w:val="none" w:sz="0" w:space="0" w:color="auto"/>
              </w:divBdr>
            </w:div>
          </w:divsChild>
        </w:div>
        <w:div w:id="171456761">
          <w:marLeft w:val="0"/>
          <w:marRight w:val="0"/>
          <w:marTop w:val="0"/>
          <w:marBottom w:val="0"/>
          <w:divBdr>
            <w:top w:val="none" w:sz="0" w:space="0" w:color="auto"/>
            <w:left w:val="none" w:sz="0" w:space="0" w:color="auto"/>
            <w:bottom w:val="none" w:sz="0" w:space="0" w:color="auto"/>
            <w:right w:val="none" w:sz="0" w:space="0" w:color="auto"/>
          </w:divBdr>
        </w:div>
        <w:div w:id="1531455642">
          <w:marLeft w:val="0"/>
          <w:marRight w:val="0"/>
          <w:marTop w:val="0"/>
          <w:marBottom w:val="0"/>
          <w:divBdr>
            <w:top w:val="none" w:sz="0" w:space="0" w:color="auto"/>
            <w:left w:val="none" w:sz="0" w:space="0" w:color="auto"/>
            <w:bottom w:val="none" w:sz="0" w:space="0" w:color="auto"/>
            <w:right w:val="none" w:sz="0" w:space="0" w:color="auto"/>
          </w:divBdr>
          <w:divsChild>
            <w:div w:id="1057168041">
              <w:marLeft w:val="0"/>
              <w:marRight w:val="0"/>
              <w:marTop w:val="0"/>
              <w:marBottom w:val="0"/>
              <w:divBdr>
                <w:top w:val="none" w:sz="0" w:space="0" w:color="auto"/>
                <w:left w:val="none" w:sz="0" w:space="0" w:color="auto"/>
                <w:bottom w:val="none" w:sz="0" w:space="0" w:color="auto"/>
                <w:right w:val="none" w:sz="0" w:space="0" w:color="auto"/>
              </w:divBdr>
            </w:div>
          </w:divsChild>
        </w:div>
        <w:div w:id="282005833">
          <w:marLeft w:val="0"/>
          <w:marRight w:val="0"/>
          <w:marTop w:val="0"/>
          <w:marBottom w:val="0"/>
          <w:divBdr>
            <w:top w:val="none" w:sz="0" w:space="0" w:color="auto"/>
            <w:left w:val="none" w:sz="0" w:space="0" w:color="auto"/>
            <w:bottom w:val="none" w:sz="0" w:space="0" w:color="auto"/>
            <w:right w:val="none" w:sz="0" w:space="0" w:color="auto"/>
          </w:divBdr>
          <w:divsChild>
            <w:div w:id="1097291572">
              <w:marLeft w:val="0"/>
              <w:marRight w:val="0"/>
              <w:marTop w:val="0"/>
              <w:marBottom w:val="0"/>
              <w:divBdr>
                <w:top w:val="none" w:sz="0" w:space="0" w:color="auto"/>
                <w:left w:val="none" w:sz="0" w:space="0" w:color="auto"/>
                <w:bottom w:val="none" w:sz="0" w:space="0" w:color="auto"/>
                <w:right w:val="none" w:sz="0" w:space="0" w:color="auto"/>
              </w:divBdr>
            </w:div>
          </w:divsChild>
        </w:div>
        <w:div w:id="874191867">
          <w:marLeft w:val="0"/>
          <w:marRight w:val="0"/>
          <w:marTop w:val="0"/>
          <w:marBottom w:val="0"/>
          <w:divBdr>
            <w:top w:val="none" w:sz="0" w:space="0" w:color="auto"/>
            <w:left w:val="none" w:sz="0" w:space="0" w:color="auto"/>
            <w:bottom w:val="none" w:sz="0" w:space="0" w:color="auto"/>
            <w:right w:val="none" w:sz="0" w:space="0" w:color="auto"/>
          </w:divBdr>
        </w:div>
        <w:div w:id="858159460">
          <w:marLeft w:val="0"/>
          <w:marRight w:val="0"/>
          <w:marTop w:val="0"/>
          <w:marBottom w:val="0"/>
          <w:divBdr>
            <w:top w:val="none" w:sz="0" w:space="0" w:color="auto"/>
            <w:left w:val="none" w:sz="0" w:space="0" w:color="auto"/>
            <w:bottom w:val="none" w:sz="0" w:space="0" w:color="auto"/>
            <w:right w:val="none" w:sz="0" w:space="0" w:color="auto"/>
          </w:divBdr>
          <w:divsChild>
            <w:div w:id="221255189">
              <w:marLeft w:val="0"/>
              <w:marRight w:val="0"/>
              <w:marTop w:val="0"/>
              <w:marBottom w:val="0"/>
              <w:divBdr>
                <w:top w:val="none" w:sz="0" w:space="0" w:color="auto"/>
                <w:left w:val="none" w:sz="0" w:space="0" w:color="auto"/>
                <w:bottom w:val="none" w:sz="0" w:space="0" w:color="auto"/>
                <w:right w:val="none" w:sz="0" w:space="0" w:color="auto"/>
              </w:divBdr>
            </w:div>
          </w:divsChild>
        </w:div>
        <w:div w:id="1028025641">
          <w:marLeft w:val="0"/>
          <w:marRight w:val="0"/>
          <w:marTop w:val="0"/>
          <w:marBottom w:val="0"/>
          <w:divBdr>
            <w:top w:val="none" w:sz="0" w:space="0" w:color="auto"/>
            <w:left w:val="none" w:sz="0" w:space="0" w:color="auto"/>
            <w:bottom w:val="none" w:sz="0" w:space="0" w:color="auto"/>
            <w:right w:val="none" w:sz="0" w:space="0" w:color="auto"/>
          </w:divBdr>
          <w:divsChild>
            <w:div w:id="247740468">
              <w:marLeft w:val="0"/>
              <w:marRight w:val="0"/>
              <w:marTop w:val="0"/>
              <w:marBottom w:val="0"/>
              <w:divBdr>
                <w:top w:val="none" w:sz="0" w:space="0" w:color="auto"/>
                <w:left w:val="none" w:sz="0" w:space="0" w:color="auto"/>
                <w:bottom w:val="none" w:sz="0" w:space="0" w:color="auto"/>
                <w:right w:val="none" w:sz="0" w:space="0" w:color="auto"/>
              </w:divBdr>
            </w:div>
          </w:divsChild>
        </w:div>
        <w:div w:id="1921984504">
          <w:marLeft w:val="0"/>
          <w:marRight w:val="0"/>
          <w:marTop w:val="0"/>
          <w:marBottom w:val="0"/>
          <w:divBdr>
            <w:top w:val="none" w:sz="0" w:space="0" w:color="auto"/>
            <w:left w:val="none" w:sz="0" w:space="0" w:color="auto"/>
            <w:bottom w:val="none" w:sz="0" w:space="0" w:color="auto"/>
            <w:right w:val="none" w:sz="0" w:space="0" w:color="auto"/>
          </w:divBdr>
        </w:div>
        <w:div w:id="1105151762">
          <w:marLeft w:val="0"/>
          <w:marRight w:val="0"/>
          <w:marTop w:val="0"/>
          <w:marBottom w:val="0"/>
          <w:divBdr>
            <w:top w:val="none" w:sz="0" w:space="0" w:color="auto"/>
            <w:left w:val="none" w:sz="0" w:space="0" w:color="auto"/>
            <w:bottom w:val="none" w:sz="0" w:space="0" w:color="auto"/>
            <w:right w:val="none" w:sz="0" w:space="0" w:color="auto"/>
          </w:divBdr>
          <w:divsChild>
            <w:div w:id="1562254193">
              <w:marLeft w:val="0"/>
              <w:marRight w:val="0"/>
              <w:marTop w:val="0"/>
              <w:marBottom w:val="0"/>
              <w:divBdr>
                <w:top w:val="none" w:sz="0" w:space="0" w:color="auto"/>
                <w:left w:val="none" w:sz="0" w:space="0" w:color="auto"/>
                <w:bottom w:val="none" w:sz="0" w:space="0" w:color="auto"/>
                <w:right w:val="none" w:sz="0" w:space="0" w:color="auto"/>
              </w:divBdr>
            </w:div>
          </w:divsChild>
        </w:div>
        <w:div w:id="565065944">
          <w:marLeft w:val="0"/>
          <w:marRight w:val="0"/>
          <w:marTop w:val="0"/>
          <w:marBottom w:val="0"/>
          <w:divBdr>
            <w:top w:val="none" w:sz="0" w:space="0" w:color="auto"/>
            <w:left w:val="none" w:sz="0" w:space="0" w:color="auto"/>
            <w:bottom w:val="none" w:sz="0" w:space="0" w:color="auto"/>
            <w:right w:val="none" w:sz="0" w:space="0" w:color="auto"/>
          </w:divBdr>
        </w:div>
        <w:div w:id="753473672">
          <w:marLeft w:val="0"/>
          <w:marRight w:val="0"/>
          <w:marTop w:val="0"/>
          <w:marBottom w:val="0"/>
          <w:divBdr>
            <w:top w:val="none" w:sz="0" w:space="0" w:color="auto"/>
            <w:left w:val="none" w:sz="0" w:space="0" w:color="auto"/>
            <w:bottom w:val="none" w:sz="0" w:space="0" w:color="auto"/>
            <w:right w:val="none" w:sz="0" w:space="0" w:color="auto"/>
          </w:divBdr>
          <w:divsChild>
            <w:div w:id="1438868805">
              <w:marLeft w:val="0"/>
              <w:marRight w:val="0"/>
              <w:marTop w:val="0"/>
              <w:marBottom w:val="0"/>
              <w:divBdr>
                <w:top w:val="none" w:sz="0" w:space="0" w:color="auto"/>
                <w:left w:val="none" w:sz="0" w:space="0" w:color="auto"/>
                <w:bottom w:val="none" w:sz="0" w:space="0" w:color="auto"/>
                <w:right w:val="none" w:sz="0" w:space="0" w:color="auto"/>
              </w:divBdr>
            </w:div>
          </w:divsChild>
        </w:div>
        <w:div w:id="568079033">
          <w:marLeft w:val="0"/>
          <w:marRight w:val="0"/>
          <w:marTop w:val="0"/>
          <w:marBottom w:val="0"/>
          <w:divBdr>
            <w:top w:val="none" w:sz="0" w:space="0" w:color="auto"/>
            <w:left w:val="none" w:sz="0" w:space="0" w:color="auto"/>
            <w:bottom w:val="none" w:sz="0" w:space="0" w:color="auto"/>
            <w:right w:val="none" w:sz="0" w:space="0" w:color="auto"/>
          </w:divBdr>
        </w:div>
        <w:div w:id="1089548394">
          <w:marLeft w:val="0"/>
          <w:marRight w:val="0"/>
          <w:marTop w:val="0"/>
          <w:marBottom w:val="0"/>
          <w:divBdr>
            <w:top w:val="none" w:sz="0" w:space="0" w:color="auto"/>
            <w:left w:val="none" w:sz="0" w:space="0" w:color="auto"/>
            <w:bottom w:val="none" w:sz="0" w:space="0" w:color="auto"/>
            <w:right w:val="none" w:sz="0" w:space="0" w:color="auto"/>
          </w:divBdr>
          <w:divsChild>
            <w:div w:id="140116683">
              <w:marLeft w:val="0"/>
              <w:marRight w:val="0"/>
              <w:marTop w:val="0"/>
              <w:marBottom w:val="0"/>
              <w:divBdr>
                <w:top w:val="none" w:sz="0" w:space="0" w:color="auto"/>
                <w:left w:val="none" w:sz="0" w:space="0" w:color="auto"/>
                <w:bottom w:val="none" w:sz="0" w:space="0" w:color="auto"/>
                <w:right w:val="none" w:sz="0" w:space="0" w:color="auto"/>
              </w:divBdr>
            </w:div>
          </w:divsChild>
        </w:div>
        <w:div w:id="1509832561">
          <w:marLeft w:val="0"/>
          <w:marRight w:val="0"/>
          <w:marTop w:val="0"/>
          <w:marBottom w:val="0"/>
          <w:divBdr>
            <w:top w:val="none" w:sz="0" w:space="0" w:color="auto"/>
            <w:left w:val="none" w:sz="0" w:space="0" w:color="auto"/>
            <w:bottom w:val="none" w:sz="0" w:space="0" w:color="auto"/>
            <w:right w:val="none" w:sz="0" w:space="0" w:color="auto"/>
          </w:divBdr>
        </w:div>
        <w:div w:id="1228807731">
          <w:marLeft w:val="0"/>
          <w:marRight w:val="0"/>
          <w:marTop w:val="0"/>
          <w:marBottom w:val="0"/>
          <w:divBdr>
            <w:top w:val="none" w:sz="0" w:space="0" w:color="auto"/>
            <w:left w:val="none" w:sz="0" w:space="0" w:color="auto"/>
            <w:bottom w:val="none" w:sz="0" w:space="0" w:color="auto"/>
            <w:right w:val="none" w:sz="0" w:space="0" w:color="auto"/>
          </w:divBdr>
          <w:divsChild>
            <w:div w:id="258418656">
              <w:marLeft w:val="0"/>
              <w:marRight w:val="0"/>
              <w:marTop w:val="0"/>
              <w:marBottom w:val="0"/>
              <w:divBdr>
                <w:top w:val="none" w:sz="0" w:space="0" w:color="auto"/>
                <w:left w:val="none" w:sz="0" w:space="0" w:color="auto"/>
                <w:bottom w:val="none" w:sz="0" w:space="0" w:color="auto"/>
                <w:right w:val="none" w:sz="0" w:space="0" w:color="auto"/>
              </w:divBdr>
            </w:div>
          </w:divsChild>
        </w:div>
        <w:div w:id="1090008230">
          <w:marLeft w:val="0"/>
          <w:marRight w:val="0"/>
          <w:marTop w:val="0"/>
          <w:marBottom w:val="0"/>
          <w:divBdr>
            <w:top w:val="none" w:sz="0" w:space="0" w:color="auto"/>
            <w:left w:val="none" w:sz="0" w:space="0" w:color="auto"/>
            <w:bottom w:val="none" w:sz="0" w:space="0" w:color="auto"/>
            <w:right w:val="none" w:sz="0" w:space="0" w:color="auto"/>
          </w:divBdr>
          <w:divsChild>
            <w:div w:id="311375871">
              <w:marLeft w:val="0"/>
              <w:marRight w:val="0"/>
              <w:marTop w:val="0"/>
              <w:marBottom w:val="0"/>
              <w:divBdr>
                <w:top w:val="none" w:sz="0" w:space="0" w:color="auto"/>
                <w:left w:val="none" w:sz="0" w:space="0" w:color="auto"/>
                <w:bottom w:val="none" w:sz="0" w:space="0" w:color="auto"/>
                <w:right w:val="none" w:sz="0" w:space="0" w:color="auto"/>
              </w:divBdr>
            </w:div>
          </w:divsChild>
        </w:div>
        <w:div w:id="1655451813">
          <w:marLeft w:val="0"/>
          <w:marRight w:val="0"/>
          <w:marTop w:val="0"/>
          <w:marBottom w:val="0"/>
          <w:divBdr>
            <w:top w:val="none" w:sz="0" w:space="0" w:color="auto"/>
            <w:left w:val="none" w:sz="0" w:space="0" w:color="auto"/>
            <w:bottom w:val="none" w:sz="0" w:space="0" w:color="auto"/>
            <w:right w:val="none" w:sz="0" w:space="0" w:color="auto"/>
          </w:divBdr>
        </w:div>
        <w:div w:id="22219509">
          <w:marLeft w:val="0"/>
          <w:marRight w:val="0"/>
          <w:marTop w:val="0"/>
          <w:marBottom w:val="0"/>
          <w:divBdr>
            <w:top w:val="none" w:sz="0" w:space="0" w:color="auto"/>
            <w:left w:val="none" w:sz="0" w:space="0" w:color="auto"/>
            <w:bottom w:val="none" w:sz="0" w:space="0" w:color="auto"/>
            <w:right w:val="none" w:sz="0" w:space="0" w:color="auto"/>
          </w:divBdr>
          <w:divsChild>
            <w:div w:id="1304429435">
              <w:marLeft w:val="0"/>
              <w:marRight w:val="0"/>
              <w:marTop w:val="0"/>
              <w:marBottom w:val="0"/>
              <w:divBdr>
                <w:top w:val="none" w:sz="0" w:space="0" w:color="auto"/>
                <w:left w:val="none" w:sz="0" w:space="0" w:color="auto"/>
                <w:bottom w:val="none" w:sz="0" w:space="0" w:color="auto"/>
                <w:right w:val="none" w:sz="0" w:space="0" w:color="auto"/>
              </w:divBdr>
            </w:div>
          </w:divsChild>
        </w:div>
        <w:div w:id="966200079">
          <w:marLeft w:val="0"/>
          <w:marRight w:val="0"/>
          <w:marTop w:val="0"/>
          <w:marBottom w:val="0"/>
          <w:divBdr>
            <w:top w:val="none" w:sz="0" w:space="0" w:color="auto"/>
            <w:left w:val="none" w:sz="0" w:space="0" w:color="auto"/>
            <w:bottom w:val="none" w:sz="0" w:space="0" w:color="auto"/>
            <w:right w:val="none" w:sz="0" w:space="0" w:color="auto"/>
          </w:divBdr>
          <w:divsChild>
            <w:div w:id="1723478071">
              <w:marLeft w:val="0"/>
              <w:marRight w:val="0"/>
              <w:marTop w:val="0"/>
              <w:marBottom w:val="0"/>
              <w:divBdr>
                <w:top w:val="none" w:sz="0" w:space="0" w:color="auto"/>
                <w:left w:val="none" w:sz="0" w:space="0" w:color="auto"/>
                <w:bottom w:val="none" w:sz="0" w:space="0" w:color="auto"/>
                <w:right w:val="none" w:sz="0" w:space="0" w:color="auto"/>
              </w:divBdr>
            </w:div>
          </w:divsChild>
        </w:div>
        <w:div w:id="967928252">
          <w:marLeft w:val="0"/>
          <w:marRight w:val="0"/>
          <w:marTop w:val="0"/>
          <w:marBottom w:val="0"/>
          <w:divBdr>
            <w:top w:val="none" w:sz="0" w:space="0" w:color="auto"/>
            <w:left w:val="none" w:sz="0" w:space="0" w:color="auto"/>
            <w:bottom w:val="none" w:sz="0" w:space="0" w:color="auto"/>
            <w:right w:val="none" w:sz="0" w:space="0" w:color="auto"/>
          </w:divBdr>
        </w:div>
        <w:div w:id="1650675193">
          <w:marLeft w:val="0"/>
          <w:marRight w:val="0"/>
          <w:marTop w:val="0"/>
          <w:marBottom w:val="0"/>
          <w:divBdr>
            <w:top w:val="none" w:sz="0" w:space="0" w:color="auto"/>
            <w:left w:val="none" w:sz="0" w:space="0" w:color="auto"/>
            <w:bottom w:val="none" w:sz="0" w:space="0" w:color="auto"/>
            <w:right w:val="none" w:sz="0" w:space="0" w:color="auto"/>
          </w:divBdr>
          <w:divsChild>
            <w:div w:id="1911428250">
              <w:marLeft w:val="0"/>
              <w:marRight w:val="0"/>
              <w:marTop w:val="0"/>
              <w:marBottom w:val="0"/>
              <w:divBdr>
                <w:top w:val="none" w:sz="0" w:space="0" w:color="auto"/>
                <w:left w:val="none" w:sz="0" w:space="0" w:color="auto"/>
                <w:bottom w:val="none" w:sz="0" w:space="0" w:color="auto"/>
                <w:right w:val="none" w:sz="0" w:space="0" w:color="auto"/>
              </w:divBdr>
            </w:div>
          </w:divsChild>
        </w:div>
        <w:div w:id="549809655">
          <w:marLeft w:val="0"/>
          <w:marRight w:val="0"/>
          <w:marTop w:val="0"/>
          <w:marBottom w:val="0"/>
          <w:divBdr>
            <w:top w:val="none" w:sz="0" w:space="0" w:color="auto"/>
            <w:left w:val="none" w:sz="0" w:space="0" w:color="auto"/>
            <w:bottom w:val="none" w:sz="0" w:space="0" w:color="auto"/>
            <w:right w:val="none" w:sz="0" w:space="0" w:color="auto"/>
          </w:divBdr>
          <w:divsChild>
            <w:div w:id="2028864807">
              <w:marLeft w:val="0"/>
              <w:marRight w:val="0"/>
              <w:marTop w:val="0"/>
              <w:marBottom w:val="0"/>
              <w:divBdr>
                <w:top w:val="none" w:sz="0" w:space="0" w:color="auto"/>
                <w:left w:val="none" w:sz="0" w:space="0" w:color="auto"/>
                <w:bottom w:val="none" w:sz="0" w:space="0" w:color="auto"/>
                <w:right w:val="none" w:sz="0" w:space="0" w:color="auto"/>
              </w:divBdr>
            </w:div>
          </w:divsChild>
        </w:div>
        <w:div w:id="1244797707">
          <w:marLeft w:val="0"/>
          <w:marRight w:val="0"/>
          <w:marTop w:val="0"/>
          <w:marBottom w:val="0"/>
          <w:divBdr>
            <w:top w:val="none" w:sz="0" w:space="0" w:color="auto"/>
            <w:left w:val="none" w:sz="0" w:space="0" w:color="auto"/>
            <w:bottom w:val="none" w:sz="0" w:space="0" w:color="auto"/>
            <w:right w:val="none" w:sz="0" w:space="0" w:color="auto"/>
          </w:divBdr>
        </w:div>
        <w:div w:id="482045377">
          <w:marLeft w:val="0"/>
          <w:marRight w:val="0"/>
          <w:marTop w:val="0"/>
          <w:marBottom w:val="0"/>
          <w:divBdr>
            <w:top w:val="none" w:sz="0" w:space="0" w:color="auto"/>
            <w:left w:val="none" w:sz="0" w:space="0" w:color="auto"/>
            <w:bottom w:val="none" w:sz="0" w:space="0" w:color="auto"/>
            <w:right w:val="none" w:sz="0" w:space="0" w:color="auto"/>
          </w:divBdr>
          <w:divsChild>
            <w:div w:id="326638668">
              <w:marLeft w:val="0"/>
              <w:marRight w:val="0"/>
              <w:marTop w:val="0"/>
              <w:marBottom w:val="0"/>
              <w:divBdr>
                <w:top w:val="none" w:sz="0" w:space="0" w:color="auto"/>
                <w:left w:val="none" w:sz="0" w:space="0" w:color="auto"/>
                <w:bottom w:val="none" w:sz="0" w:space="0" w:color="auto"/>
                <w:right w:val="none" w:sz="0" w:space="0" w:color="auto"/>
              </w:divBdr>
            </w:div>
          </w:divsChild>
        </w:div>
        <w:div w:id="1665088468">
          <w:marLeft w:val="0"/>
          <w:marRight w:val="0"/>
          <w:marTop w:val="0"/>
          <w:marBottom w:val="0"/>
          <w:divBdr>
            <w:top w:val="none" w:sz="0" w:space="0" w:color="auto"/>
            <w:left w:val="none" w:sz="0" w:space="0" w:color="auto"/>
            <w:bottom w:val="none" w:sz="0" w:space="0" w:color="auto"/>
            <w:right w:val="none" w:sz="0" w:space="0" w:color="auto"/>
          </w:divBdr>
          <w:divsChild>
            <w:div w:id="644361508">
              <w:marLeft w:val="0"/>
              <w:marRight w:val="0"/>
              <w:marTop w:val="0"/>
              <w:marBottom w:val="0"/>
              <w:divBdr>
                <w:top w:val="none" w:sz="0" w:space="0" w:color="auto"/>
                <w:left w:val="none" w:sz="0" w:space="0" w:color="auto"/>
                <w:bottom w:val="none" w:sz="0" w:space="0" w:color="auto"/>
                <w:right w:val="none" w:sz="0" w:space="0" w:color="auto"/>
              </w:divBdr>
            </w:div>
          </w:divsChild>
        </w:div>
        <w:div w:id="1551962158">
          <w:marLeft w:val="0"/>
          <w:marRight w:val="0"/>
          <w:marTop w:val="0"/>
          <w:marBottom w:val="0"/>
          <w:divBdr>
            <w:top w:val="none" w:sz="0" w:space="0" w:color="auto"/>
            <w:left w:val="none" w:sz="0" w:space="0" w:color="auto"/>
            <w:bottom w:val="none" w:sz="0" w:space="0" w:color="auto"/>
            <w:right w:val="none" w:sz="0" w:space="0" w:color="auto"/>
          </w:divBdr>
        </w:div>
        <w:div w:id="1477651078">
          <w:marLeft w:val="0"/>
          <w:marRight w:val="0"/>
          <w:marTop w:val="0"/>
          <w:marBottom w:val="0"/>
          <w:divBdr>
            <w:top w:val="none" w:sz="0" w:space="0" w:color="auto"/>
            <w:left w:val="none" w:sz="0" w:space="0" w:color="auto"/>
            <w:bottom w:val="none" w:sz="0" w:space="0" w:color="auto"/>
            <w:right w:val="none" w:sz="0" w:space="0" w:color="auto"/>
          </w:divBdr>
          <w:divsChild>
            <w:div w:id="831408319">
              <w:marLeft w:val="0"/>
              <w:marRight w:val="0"/>
              <w:marTop w:val="0"/>
              <w:marBottom w:val="0"/>
              <w:divBdr>
                <w:top w:val="none" w:sz="0" w:space="0" w:color="auto"/>
                <w:left w:val="none" w:sz="0" w:space="0" w:color="auto"/>
                <w:bottom w:val="none" w:sz="0" w:space="0" w:color="auto"/>
                <w:right w:val="none" w:sz="0" w:space="0" w:color="auto"/>
              </w:divBdr>
            </w:div>
          </w:divsChild>
        </w:div>
        <w:div w:id="1169906743">
          <w:marLeft w:val="0"/>
          <w:marRight w:val="0"/>
          <w:marTop w:val="0"/>
          <w:marBottom w:val="0"/>
          <w:divBdr>
            <w:top w:val="none" w:sz="0" w:space="0" w:color="auto"/>
            <w:left w:val="none" w:sz="0" w:space="0" w:color="auto"/>
            <w:bottom w:val="none" w:sz="0" w:space="0" w:color="auto"/>
            <w:right w:val="none" w:sz="0" w:space="0" w:color="auto"/>
          </w:divBdr>
          <w:divsChild>
            <w:div w:id="1739666804">
              <w:marLeft w:val="0"/>
              <w:marRight w:val="0"/>
              <w:marTop w:val="0"/>
              <w:marBottom w:val="0"/>
              <w:divBdr>
                <w:top w:val="none" w:sz="0" w:space="0" w:color="auto"/>
                <w:left w:val="none" w:sz="0" w:space="0" w:color="auto"/>
                <w:bottom w:val="none" w:sz="0" w:space="0" w:color="auto"/>
                <w:right w:val="none" w:sz="0" w:space="0" w:color="auto"/>
              </w:divBdr>
            </w:div>
          </w:divsChild>
        </w:div>
        <w:div w:id="1104685696">
          <w:marLeft w:val="0"/>
          <w:marRight w:val="0"/>
          <w:marTop w:val="0"/>
          <w:marBottom w:val="0"/>
          <w:divBdr>
            <w:top w:val="none" w:sz="0" w:space="0" w:color="auto"/>
            <w:left w:val="none" w:sz="0" w:space="0" w:color="auto"/>
            <w:bottom w:val="none" w:sz="0" w:space="0" w:color="auto"/>
            <w:right w:val="none" w:sz="0" w:space="0" w:color="auto"/>
          </w:divBdr>
        </w:div>
        <w:div w:id="1857386141">
          <w:marLeft w:val="0"/>
          <w:marRight w:val="0"/>
          <w:marTop w:val="0"/>
          <w:marBottom w:val="0"/>
          <w:divBdr>
            <w:top w:val="none" w:sz="0" w:space="0" w:color="auto"/>
            <w:left w:val="none" w:sz="0" w:space="0" w:color="auto"/>
            <w:bottom w:val="none" w:sz="0" w:space="0" w:color="auto"/>
            <w:right w:val="none" w:sz="0" w:space="0" w:color="auto"/>
          </w:divBdr>
          <w:divsChild>
            <w:div w:id="355354041">
              <w:marLeft w:val="0"/>
              <w:marRight w:val="0"/>
              <w:marTop w:val="0"/>
              <w:marBottom w:val="0"/>
              <w:divBdr>
                <w:top w:val="none" w:sz="0" w:space="0" w:color="auto"/>
                <w:left w:val="none" w:sz="0" w:space="0" w:color="auto"/>
                <w:bottom w:val="none" w:sz="0" w:space="0" w:color="auto"/>
                <w:right w:val="none" w:sz="0" w:space="0" w:color="auto"/>
              </w:divBdr>
            </w:div>
          </w:divsChild>
        </w:div>
        <w:div w:id="589892353">
          <w:marLeft w:val="0"/>
          <w:marRight w:val="0"/>
          <w:marTop w:val="0"/>
          <w:marBottom w:val="0"/>
          <w:divBdr>
            <w:top w:val="none" w:sz="0" w:space="0" w:color="auto"/>
            <w:left w:val="none" w:sz="0" w:space="0" w:color="auto"/>
            <w:bottom w:val="none" w:sz="0" w:space="0" w:color="auto"/>
            <w:right w:val="none" w:sz="0" w:space="0" w:color="auto"/>
          </w:divBdr>
        </w:div>
        <w:div w:id="836116329">
          <w:marLeft w:val="0"/>
          <w:marRight w:val="0"/>
          <w:marTop w:val="0"/>
          <w:marBottom w:val="0"/>
          <w:divBdr>
            <w:top w:val="none" w:sz="0" w:space="0" w:color="auto"/>
            <w:left w:val="none" w:sz="0" w:space="0" w:color="auto"/>
            <w:bottom w:val="none" w:sz="0" w:space="0" w:color="auto"/>
            <w:right w:val="none" w:sz="0" w:space="0" w:color="auto"/>
          </w:divBdr>
          <w:divsChild>
            <w:div w:id="597252470">
              <w:marLeft w:val="0"/>
              <w:marRight w:val="0"/>
              <w:marTop w:val="0"/>
              <w:marBottom w:val="0"/>
              <w:divBdr>
                <w:top w:val="none" w:sz="0" w:space="0" w:color="auto"/>
                <w:left w:val="none" w:sz="0" w:space="0" w:color="auto"/>
                <w:bottom w:val="none" w:sz="0" w:space="0" w:color="auto"/>
                <w:right w:val="none" w:sz="0" w:space="0" w:color="auto"/>
              </w:divBdr>
            </w:div>
          </w:divsChild>
        </w:div>
        <w:div w:id="471750370">
          <w:marLeft w:val="0"/>
          <w:marRight w:val="0"/>
          <w:marTop w:val="0"/>
          <w:marBottom w:val="0"/>
          <w:divBdr>
            <w:top w:val="none" w:sz="0" w:space="0" w:color="auto"/>
            <w:left w:val="none" w:sz="0" w:space="0" w:color="auto"/>
            <w:bottom w:val="none" w:sz="0" w:space="0" w:color="auto"/>
            <w:right w:val="none" w:sz="0" w:space="0" w:color="auto"/>
          </w:divBdr>
        </w:div>
        <w:div w:id="1248461603">
          <w:marLeft w:val="0"/>
          <w:marRight w:val="0"/>
          <w:marTop w:val="0"/>
          <w:marBottom w:val="0"/>
          <w:divBdr>
            <w:top w:val="none" w:sz="0" w:space="0" w:color="auto"/>
            <w:left w:val="none" w:sz="0" w:space="0" w:color="auto"/>
            <w:bottom w:val="none" w:sz="0" w:space="0" w:color="auto"/>
            <w:right w:val="none" w:sz="0" w:space="0" w:color="auto"/>
          </w:divBdr>
          <w:divsChild>
            <w:div w:id="1270359641">
              <w:marLeft w:val="0"/>
              <w:marRight w:val="0"/>
              <w:marTop w:val="0"/>
              <w:marBottom w:val="0"/>
              <w:divBdr>
                <w:top w:val="none" w:sz="0" w:space="0" w:color="auto"/>
                <w:left w:val="none" w:sz="0" w:space="0" w:color="auto"/>
                <w:bottom w:val="none" w:sz="0" w:space="0" w:color="auto"/>
                <w:right w:val="none" w:sz="0" w:space="0" w:color="auto"/>
              </w:divBdr>
            </w:div>
          </w:divsChild>
        </w:div>
        <w:div w:id="1361857759">
          <w:marLeft w:val="0"/>
          <w:marRight w:val="0"/>
          <w:marTop w:val="0"/>
          <w:marBottom w:val="0"/>
          <w:divBdr>
            <w:top w:val="none" w:sz="0" w:space="0" w:color="auto"/>
            <w:left w:val="none" w:sz="0" w:space="0" w:color="auto"/>
            <w:bottom w:val="none" w:sz="0" w:space="0" w:color="auto"/>
            <w:right w:val="none" w:sz="0" w:space="0" w:color="auto"/>
          </w:divBdr>
        </w:div>
        <w:div w:id="315956591">
          <w:marLeft w:val="0"/>
          <w:marRight w:val="0"/>
          <w:marTop w:val="0"/>
          <w:marBottom w:val="0"/>
          <w:divBdr>
            <w:top w:val="none" w:sz="0" w:space="0" w:color="auto"/>
            <w:left w:val="none" w:sz="0" w:space="0" w:color="auto"/>
            <w:bottom w:val="none" w:sz="0" w:space="0" w:color="auto"/>
            <w:right w:val="none" w:sz="0" w:space="0" w:color="auto"/>
          </w:divBdr>
          <w:divsChild>
            <w:div w:id="938757326">
              <w:marLeft w:val="0"/>
              <w:marRight w:val="0"/>
              <w:marTop w:val="0"/>
              <w:marBottom w:val="0"/>
              <w:divBdr>
                <w:top w:val="none" w:sz="0" w:space="0" w:color="auto"/>
                <w:left w:val="none" w:sz="0" w:space="0" w:color="auto"/>
                <w:bottom w:val="none" w:sz="0" w:space="0" w:color="auto"/>
                <w:right w:val="none" w:sz="0" w:space="0" w:color="auto"/>
              </w:divBdr>
            </w:div>
          </w:divsChild>
        </w:div>
        <w:div w:id="1184629307">
          <w:marLeft w:val="0"/>
          <w:marRight w:val="0"/>
          <w:marTop w:val="0"/>
          <w:marBottom w:val="0"/>
          <w:divBdr>
            <w:top w:val="none" w:sz="0" w:space="0" w:color="auto"/>
            <w:left w:val="none" w:sz="0" w:space="0" w:color="auto"/>
            <w:bottom w:val="none" w:sz="0" w:space="0" w:color="auto"/>
            <w:right w:val="none" w:sz="0" w:space="0" w:color="auto"/>
          </w:divBdr>
        </w:div>
        <w:div w:id="1528718687">
          <w:marLeft w:val="0"/>
          <w:marRight w:val="0"/>
          <w:marTop w:val="0"/>
          <w:marBottom w:val="0"/>
          <w:divBdr>
            <w:top w:val="none" w:sz="0" w:space="0" w:color="auto"/>
            <w:left w:val="none" w:sz="0" w:space="0" w:color="auto"/>
            <w:bottom w:val="none" w:sz="0" w:space="0" w:color="auto"/>
            <w:right w:val="none" w:sz="0" w:space="0" w:color="auto"/>
          </w:divBdr>
          <w:divsChild>
            <w:div w:id="714500092">
              <w:marLeft w:val="0"/>
              <w:marRight w:val="0"/>
              <w:marTop w:val="0"/>
              <w:marBottom w:val="0"/>
              <w:divBdr>
                <w:top w:val="none" w:sz="0" w:space="0" w:color="auto"/>
                <w:left w:val="none" w:sz="0" w:space="0" w:color="auto"/>
                <w:bottom w:val="none" w:sz="0" w:space="0" w:color="auto"/>
                <w:right w:val="none" w:sz="0" w:space="0" w:color="auto"/>
              </w:divBdr>
            </w:div>
          </w:divsChild>
        </w:div>
        <w:div w:id="98912324">
          <w:marLeft w:val="0"/>
          <w:marRight w:val="0"/>
          <w:marTop w:val="0"/>
          <w:marBottom w:val="0"/>
          <w:divBdr>
            <w:top w:val="none" w:sz="0" w:space="0" w:color="auto"/>
            <w:left w:val="none" w:sz="0" w:space="0" w:color="auto"/>
            <w:bottom w:val="none" w:sz="0" w:space="0" w:color="auto"/>
            <w:right w:val="none" w:sz="0" w:space="0" w:color="auto"/>
          </w:divBdr>
        </w:div>
        <w:div w:id="162429405">
          <w:marLeft w:val="0"/>
          <w:marRight w:val="0"/>
          <w:marTop w:val="0"/>
          <w:marBottom w:val="0"/>
          <w:divBdr>
            <w:top w:val="none" w:sz="0" w:space="0" w:color="auto"/>
            <w:left w:val="none" w:sz="0" w:space="0" w:color="auto"/>
            <w:bottom w:val="none" w:sz="0" w:space="0" w:color="auto"/>
            <w:right w:val="none" w:sz="0" w:space="0" w:color="auto"/>
          </w:divBdr>
          <w:divsChild>
            <w:div w:id="1843350010">
              <w:marLeft w:val="0"/>
              <w:marRight w:val="0"/>
              <w:marTop w:val="0"/>
              <w:marBottom w:val="0"/>
              <w:divBdr>
                <w:top w:val="none" w:sz="0" w:space="0" w:color="auto"/>
                <w:left w:val="none" w:sz="0" w:space="0" w:color="auto"/>
                <w:bottom w:val="none" w:sz="0" w:space="0" w:color="auto"/>
                <w:right w:val="none" w:sz="0" w:space="0" w:color="auto"/>
              </w:divBdr>
            </w:div>
          </w:divsChild>
        </w:div>
        <w:div w:id="939531789">
          <w:marLeft w:val="0"/>
          <w:marRight w:val="0"/>
          <w:marTop w:val="0"/>
          <w:marBottom w:val="0"/>
          <w:divBdr>
            <w:top w:val="none" w:sz="0" w:space="0" w:color="auto"/>
            <w:left w:val="none" w:sz="0" w:space="0" w:color="auto"/>
            <w:bottom w:val="none" w:sz="0" w:space="0" w:color="auto"/>
            <w:right w:val="none" w:sz="0" w:space="0" w:color="auto"/>
          </w:divBdr>
        </w:div>
        <w:div w:id="1663118959">
          <w:marLeft w:val="0"/>
          <w:marRight w:val="0"/>
          <w:marTop w:val="0"/>
          <w:marBottom w:val="0"/>
          <w:divBdr>
            <w:top w:val="none" w:sz="0" w:space="0" w:color="auto"/>
            <w:left w:val="none" w:sz="0" w:space="0" w:color="auto"/>
            <w:bottom w:val="none" w:sz="0" w:space="0" w:color="auto"/>
            <w:right w:val="none" w:sz="0" w:space="0" w:color="auto"/>
          </w:divBdr>
        </w:div>
        <w:div w:id="2126457742">
          <w:marLeft w:val="0"/>
          <w:marRight w:val="0"/>
          <w:marTop w:val="0"/>
          <w:marBottom w:val="0"/>
          <w:divBdr>
            <w:top w:val="none" w:sz="0" w:space="0" w:color="auto"/>
            <w:left w:val="none" w:sz="0" w:space="0" w:color="auto"/>
            <w:bottom w:val="none" w:sz="0" w:space="0" w:color="auto"/>
            <w:right w:val="none" w:sz="0" w:space="0" w:color="auto"/>
          </w:divBdr>
        </w:div>
        <w:div w:id="1528837083">
          <w:marLeft w:val="0"/>
          <w:marRight w:val="0"/>
          <w:marTop w:val="0"/>
          <w:marBottom w:val="0"/>
          <w:divBdr>
            <w:top w:val="none" w:sz="0" w:space="0" w:color="auto"/>
            <w:left w:val="none" w:sz="0" w:space="0" w:color="auto"/>
            <w:bottom w:val="none" w:sz="0" w:space="0" w:color="auto"/>
            <w:right w:val="none" w:sz="0" w:space="0" w:color="auto"/>
          </w:divBdr>
          <w:divsChild>
            <w:div w:id="140467519">
              <w:marLeft w:val="0"/>
              <w:marRight w:val="0"/>
              <w:marTop w:val="0"/>
              <w:marBottom w:val="0"/>
              <w:divBdr>
                <w:top w:val="none" w:sz="0" w:space="0" w:color="auto"/>
                <w:left w:val="none" w:sz="0" w:space="0" w:color="auto"/>
                <w:bottom w:val="none" w:sz="0" w:space="0" w:color="auto"/>
                <w:right w:val="none" w:sz="0" w:space="0" w:color="auto"/>
              </w:divBdr>
            </w:div>
          </w:divsChild>
        </w:div>
        <w:div w:id="1996713279">
          <w:marLeft w:val="0"/>
          <w:marRight w:val="0"/>
          <w:marTop w:val="0"/>
          <w:marBottom w:val="0"/>
          <w:divBdr>
            <w:top w:val="none" w:sz="0" w:space="0" w:color="auto"/>
            <w:left w:val="none" w:sz="0" w:space="0" w:color="auto"/>
            <w:bottom w:val="none" w:sz="0" w:space="0" w:color="auto"/>
            <w:right w:val="none" w:sz="0" w:space="0" w:color="auto"/>
          </w:divBdr>
        </w:div>
        <w:div w:id="31342724">
          <w:marLeft w:val="0"/>
          <w:marRight w:val="0"/>
          <w:marTop w:val="0"/>
          <w:marBottom w:val="0"/>
          <w:divBdr>
            <w:top w:val="none" w:sz="0" w:space="0" w:color="auto"/>
            <w:left w:val="none" w:sz="0" w:space="0" w:color="auto"/>
            <w:bottom w:val="none" w:sz="0" w:space="0" w:color="auto"/>
            <w:right w:val="none" w:sz="0" w:space="0" w:color="auto"/>
          </w:divBdr>
          <w:divsChild>
            <w:div w:id="1035734284">
              <w:marLeft w:val="0"/>
              <w:marRight w:val="0"/>
              <w:marTop w:val="0"/>
              <w:marBottom w:val="0"/>
              <w:divBdr>
                <w:top w:val="none" w:sz="0" w:space="0" w:color="auto"/>
                <w:left w:val="none" w:sz="0" w:space="0" w:color="auto"/>
                <w:bottom w:val="none" w:sz="0" w:space="0" w:color="auto"/>
                <w:right w:val="none" w:sz="0" w:space="0" w:color="auto"/>
              </w:divBdr>
            </w:div>
          </w:divsChild>
        </w:div>
        <w:div w:id="344985292">
          <w:marLeft w:val="0"/>
          <w:marRight w:val="0"/>
          <w:marTop w:val="0"/>
          <w:marBottom w:val="0"/>
          <w:divBdr>
            <w:top w:val="none" w:sz="0" w:space="0" w:color="auto"/>
            <w:left w:val="none" w:sz="0" w:space="0" w:color="auto"/>
            <w:bottom w:val="none" w:sz="0" w:space="0" w:color="auto"/>
            <w:right w:val="none" w:sz="0" w:space="0" w:color="auto"/>
          </w:divBdr>
        </w:div>
        <w:div w:id="871499480">
          <w:marLeft w:val="0"/>
          <w:marRight w:val="0"/>
          <w:marTop w:val="0"/>
          <w:marBottom w:val="0"/>
          <w:divBdr>
            <w:top w:val="none" w:sz="0" w:space="0" w:color="auto"/>
            <w:left w:val="none" w:sz="0" w:space="0" w:color="auto"/>
            <w:bottom w:val="none" w:sz="0" w:space="0" w:color="auto"/>
            <w:right w:val="none" w:sz="0" w:space="0" w:color="auto"/>
          </w:divBdr>
          <w:divsChild>
            <w:div w:id="1028994083">
              <w:marLeft w:val="0"/>
              <w:marRight w:val="0"/>
              <w:marTop w:val="0"/>
              <w:marBottom w:val="0"/>
              <w:divBdr>
                <w:top w:val="none" w:sz="0" w:space="0" w:color="auto"/>
                <w:left w:val="none" w:sz="0" w:space="0" w:color="auto"/>
                <w:bottom w:val="none" w:sz="0" w:space="0" w:color="auto"/>
                <w:right w:val="none" w:sz="0" w:space="0" w:color="auto"/>
              </w:divBdr>
            </w:div>
          </w:divsChild>
        </w:div>
        <w:div w:id="1470855784">
          <w:marLeft w:val="0"/>
          <w:marRight w:val="0"/>
          <w:marTop w:val="0"/>
          <w:marBottom w:val="0"/>
          <w:divBdr>
            <w:top w:val="none" w:sz="0" w:space="0" w:color="auto"/>
            <w:left w:val="none" w:sz="0" w:space="0" w:color="auto"/>
            <w:bottom w:val="none" w:sz="0" w:space="0" w:color="auto"/>
            <w:right w:val="none" w:sz="0" w:space="0" w:color="auto"/>
          </w:divBdr>
          <w:divsChild>
            <w:div w:id="203448352">
              <w:marLeft w:val="0"/>
              <w:marRight w:val="0"/>
              <w:marTop w:val="0"/>
              <w:marBottom w:val="0"/>
              <w:divBdr>
                <w:top w:val="none" w:sz="0" w:space="0" w:color="auto"/>
                <w:left w:val="none" w:sz="0" w:space="0" w:color="auto"/>
                <w:bottom w:val="none" w:sz="0" w:space="0" w:color="auto"/>
                <w:right w:val="none" w:sz="0" w:space="0" w:color="auto"/>
              </w:divBdr>
            </w:div>
          </w:divsChild>
        </w:div>
        <w:div w:id="306861866">
          <w:marLeft w:val="0"/>
          <w:marRight w:val="0"/>
          <w:marTop w:val="0"/>
          <w:marBottom w:val="0"/>
          <w:divBdr>
            <w:top w:val="none" w:sz="0" w:space="0" w:color="auto"/>
            <w:left w:val="none" w:sz="0" w:space="0" w:color="auto"/>
            <w:bottom w:val="none" w:sz="0" w:space="0" w:color="auto"/>
            <w:right w:val="none" w:sz="0" w:space="0" w:color="auto"/>
          </w:divBdr>
        </w:div>
        <w:div w:id="2038388574">
          <w:marLeft w:val="0"/>
          <w:marRight w:val="0"/>
          <w:marTop w:val="0"/>
          <w:marBottom w:val="0"/>
          <w:divBdr>
            <w:top w:val="none" w:sz="0" w:space="0" w:color="auto"/>
            <w:left w:val="none" w:sz="0" w:space="0" w:color="auto"/>
            <w:bottom w:val="none" w:sz="0" w:space="0" w:color="auto"/>
            <w:right w:val="none" w:sz="0" w:space="0" w:color="auto"/>
          </w:divBdr>
          <w:divsChild>
            <w:div w:id="2088650940">
              <w:marLeft w:val="0"/>
              <w:marRight w:val="0"/>
              <w:marTop w:val="0"/>
              <w:marBottom w:val="0"/>
              <w:divBdr>
                <w:top w:val="none" w:sz="0" w:space="0" w:color="auto"/>
                <w:left w:val="none" w:sz="0" w:space="0" w:color="auto"/>
                <w:bottom w:val="none" w:sz="0" w:space="0" w:color="auto"/>
                <w:right w:val="none" w:sz="0" w:space="0" w:color="auto"/>
              </w:divBdr>
            </w:div>
          </w:divsChild>
        </w:div>
        <w:div w:id="1686706474">
          <w:marLeft w:val="0"/>
          <w:marRight w:val="0"/>
          <w:marTop w:val="0"/>
          <w:marBottom w:val="0"/>
          <w:divBdr>
            <w:top w:val="none" w:sz="0" w:space="0" w:color="auto"/>
            <w:left w:val="none" w:sz="0" w:space="0" w:color="auto"/>
            <w:bottom w:val="none" w:sz="0" w:space="0" w:color="auto"/>
            <w:right w:val="none" w:sz="0" w:space="0" w:color="auto"/>
          </w:divBdr>
        </w:div>
        <w:div w:id="481970398">
          <w:marLeft w:val="0"/>
          <w:marRight w:val="0"/>
          <w:marTop w:val="0"/>
          <w:marBottom w:val="0"/>
          <w:divBdr>
            <w:top w:val="none" w:sz="0" w:space="0" w:color="auto"/>
            <w:left w:val="none" w:sz="0" w:space="0" w:color="auto"/>
            <w:bottom w:val="none" w:sz="0" w:space="0" w:color="auto"/>
            <w:right w:val="none" w:sz="0" w:space="0" w:color="auto"/>
          </w:divBdr>
          <w:divsChild>
            <w:div w:id="1822191431">
              <w:marLeft w:val="0"/>
              <w:marRight w:val="0"/>
              <w:marTop w:val="0"/>
              <w:marBottom w:val="0"/>
              <w:divBdr>
                <w:top w:val="none" w:sz="0" w:space="0" w:color="auto"/>
                <w:left w:val="none" w:sz="0" w:space="0" w:color="auto"/>
                <w:bottom w:val="none" w:sz="0" w:space="0" w:color="auto"/>
                <w:right w:val="none" w:sz="0" w:space="0" w:color="auto"/>
              </w:divBdr>
            </w:div>
          </w:divsChild>
        </w:div>
        <w:div w:id="1818911233">
          <w:marLeft w:val="0"/>
          <w:marRight w:val="0"/>
          <w:marTop w:val="0"/>
          <w:marBottom w:val="0"/>
          <w:divBdr>
            <w:top w:val="none" w:sz="0" w:space="0" w:color="auto"/>
            <w:left w:val="none" w:sz="0" w:space="0" w:color="auto"/>
            <w:bottom w:val="none" w:sz="0" w:space="0" w:color="auto"/>
            <w:right w:val="none" w:sz="0" w:space="0" w:color="auto"/>
          </w:divBdr>
          <w:divsChild>
            <w:div w:id="418406096">
              <w:marLeft w:val="0"/>
              <w:marRight w:val="0"/>
              <w:marTop w:val="0"/>
              <w:marBottom w:val="0"/>
              <w:divBdr>
                <w:top w:val="none" w:sz="0" w:space="0" w:color="auto"/>
                <w:left w:val="none" w:sz="0" w:space="0" w:color="auto"/>
                <w:bottom w:val="none" w:sz="0" w:space="0" w:color="auto"/>
                <w:right w:val="none" w:sz="0" w:space="0" w:color="auto"/>
              </w:divBdr>
            </w:div>
          </w:divsChild>
        </w:div>
        <w:div w:id="1980186011">
          <w:marLeft w:val="0"/>
          <w:marRight w:val="0"/>
          <w:marTop w:val="0"/>
          <w:marBottom w:val="0"/>
          <w:divBdr>
            <w:top w:val="none" w:sz="0" w:space="0" w:color="auto"/>
            <w:left w:val="none" w:sz="0" w:space="0" w:color="auto"/>
            <w:bottom w:val="none" w:sz="0" w:space="0" w:color="auto"/>
            <w:right w:val="none" w:sz="0" w:space="0" w:color="auto"/>
          </w:divBdr>
        </w:div>
        <w:div w:id="811558082">
          <w:marLeft w:val="0"/>
          <w:marRight w:val="0"/>
          <w:marTop w:val="0"/>
          <w:marBottom w:val="0"/>
          <w:divBdr>
            <w:top w:val="none" w:sz="0" w:space="0" w:color="auto"/>
            <w:left w:val="none" w:sz="0" w:space="0" w:color="auto"/>
            <w:bottom w:val="none" w:sz="0" w:space="0" w:color="auto"/>
            <w:right w:val="none" w:sz="0" w:space="0" w:color="auto"/>
          </w:divBdr>
          <w:divsChild>
            <w:div w:id="221336356">
              <w:marLeft w:val="0"/>
              <w:marRight w:val="0"/>
              <w:marTop w:val="0"/>
              <w:marBottom w:val="0"/>
              <w:divBdr>
                <w:top w:val="none" w:sz="0" w:space="0" w:color="auto"/>
                <w:left w:val="none" w:sz="0" w:space="0" w:color="auto"/>
                <w:bottom w:val="none" w:sz="0" w:space="0" w:color="auto"/>
                <w:right w:val="none" w:sz="0" w:space="0" w:color="auto"/>
              </w:divBdr>
            </w:div>
          </w:divsChild>
        </w:div>
        <w:div w:id="348679313">
          <w:marLeft w:val="0"/>
          <w:marRight w:val="0"/>
          <w:marTop w:val="0"/>
          <w:marBottom w:val="0"/>
          <w:divBdr>
            <w:top w:val="none" w:sz="0" w:space="0" w:color="auto"/>
            <w:left w:val="none" w:sz="0" w:space="0" w:color="auto"/>
            <w:bottom w:val="none" w:sz="0" w:space="0" w:color="auto"/>
            <w:right w:val="none" w:sz="0" w:space="0" w:color="auto"/>
          </w:divBdr>
          <w:divsChild>
            <w:div w:id="247271269">
              <w:marLeft w:val="0"/>
              <w:marRight w:val="0"/>
              <w:marTop w:val="0"/>
              <w:marBottom w:val="0"/>
              <w:divBdr>
                <w:top w:val="none" w:sz="0" w:space="0" w:color="auto"/>
                <w:left w:val="none" w:sz="0" w:space="0" w:color="auto"/>
                <w:bottom w:val="none" w:sz="0" w:space="0" w:color="auto"/>
                <w:right w:val="none" w:sz="0" w:space="0" w:color="auto"/>
              </w:divBdr>
            </w:div>
          </w:divsChild>
        </w:div>
        <w:div w:id="682780734">
          <w:marLeft w:val="0"/>
          <w:marRight w:val="0"/>
          <w:marTop w:val="0"/>
          <w:marBottom w:val="0"/>
          <w:divBdr>
            <w:top w:val="none" w:sz="0" w:space="0" w:color="auto"/>
            <w:left w:val="none" w:sz="0" w:space="0" w:color="auto"/>
            <w:bottom w:val="none" w:sz="0" w:space="0" w:color="auto"/>
            <w:right w:val="none" w:sz="0" w:space="0" w:color="auto"/>
          </w:divBdr>
        </w:div>
        <w:div w:id="1187451681">
          <w:marLeft w:val="0"/>
          <w:marRight w:val="0"/>
          <w:marTop w:val="0"/>
          <w:marBottom w:val="0"/>
          <w:divBdr>
            <w:top w:val="none" w:sz="0" w:space="0" w:color="auto"/>
            <w:left w:val="none" w:sz="0" w:space="0" w:color="auto"/>
            <w:bottom w:val="none" w:sz="0" w:space="0" w:color="auto"/>
            <w:right w:val="none" w:sz="0" w:space="0" w:color="auto"/>
          </w:divBdr>
        </w:div>
        <w:div w:id="802621679">
          <w:marLeft w:val="0"/>
          <w:marRight w:val="0"/>
          <w:marTop w:val="0"/>
          <w:marBottom w:val="0"/>
          <w:divBdr>
            <w:top w:val="none" w:sz="0" w:space="0" w:color="auto"/>
            <w:left w:val="none" w:sz="0" w:space="0" w:color="auto"/>
            <w:bottom w:val="none" w:sz="0" w:space="0" w:color="auto"/>
            <w:right w:val="none" w:sz="0" w:space="0" w:color="auto"/>
          </w:divBdr>
          <w:divsChild>
            <w:div w:id="2015111165">
              <w:marLeft w:val="0"/>
              <w:marRight w:val="0"/>
              <w:marTop w:val="0"/>
              <w:marBottom w:val="0"/>
              <w:divBdr>
                <w:top w:val="none" w:sz="0" w:space="0" w:color="auto"/>
                <w:left w:val="none" w:sz="0" w:space="0" w:color="auto"/>
                <w:bottom w:val="none" w:sz="0" w:space="0" w:color="auto"/>
                <w:right w:val="none" w:sz="0" w:space="0" w:color="auto"/>
              </w:divBdr>
            </w:div>
          </w:divsChild>
        </w:div>
        <w:div w:id="307901256">
          <w:marLeft w:val="0"/>
          <w:marRight w:val="0"/>
          <w:marTop w:val="0"/>
          <w:marBottom w:val="0"/>
          <w:divBdr>
            <w:top w:val="none" w:sz="0" w:space="0" w:color="auto"/>
            <w:left w:val="none" w:sz="0" w:space="0" w:color="auto"/>
            <w:bottom w:val="none" w:sz="0" w:space="0" w:color="auto"/>
            <w:right w:val="none" w:sz="0" w:space="0" w:color="auto"/>
          </w:divBdr>
          <w:divsChild>
            <w:div w:id="1441950331">
              <w:marLeft w:val="0"/>
              <w:marRight w:val="0"/>
              <w:marTop w:val="0"/>
              <w:marBottom w:val="0"/>
              <w:divBdr>
                <w:top w:val="none" w:sz="0" w:space="0" w:color="auto"/>
                <w:left w:val="none" w:sz="0" w:space="0" w:color="auto"/>
                <w:bottom w:val="none" w:sz="0" w:space="0" w:color="auto"/>
                <w:right w:val="none" w:sz="0" w:space="0" w:color="auto"/>
              </w:divBdr>
            </w:div>
          </w:divsChild>
        </w:div>
        <w:div w:id="1807580485">
          <w:marLeft w:val="0"/>
          <w:marRight w:val="0"/>
          <w:marTop w:val="0"/>
          <w:marBottom w:val="0"/>
          <w:divBdr>
            <w:top w:val="none" w:sz="0" w:space="0" w:color="auto"/>
            <w:left w:val="none" w:sz="0" w:space="0" w:color="auto"/>
            <w:bottom w:val="none" w:sz="0" w:space="0" w:color="auto"/>
            <w:right w:val="none" w:sz="0" w:space="0" w:color="auto"/>
          </w:divBdr>
        </w:div>
        <w:div w:id="1246497767">
          <w:marLeft w:val="0"/>
          <w:marRight w:val="0"/>
          <w:marTop w:val="0"/>
          <w:marBottom w:val="0"/>
          <w:divBdr>
            <w:top w:val="none" w:sz="0" w:space="0" w:color="auto"/>
            <w:left w:val="none" w:sz="0" w:space="0" w:color="auto"/>
            <w:bottom w:val="none" w:sz="0" w:space="0" w:color="auto"/>
            <w:right w:val="none" w:sz="0" w:space="0" w:color="auto"/>
          </w:divBdr>
          <w:divsChild>
            <w:div w:id="1720132222">
              <w:marLeft w:val="0"/>
              <w:marRight w:val="0"/>
              <w:marTop w:val="0"/>
              <w:marBottom w:val="0"/>
              <w:divBdr>
                <w:top w:val="none" w:sz="0" w:space="0" w:color="auto"/>
                <w:left w:val="none" w:sz="0" w:space="0" w:color="auto"/>
                <w:bottom w:val="none" w:sz="0" w:space="0" w:color="auto"/>
                <w:right w:val="none" w:sz="0" w:space="0" w:color="auto"/>
              </w:divBdr>
            </w:div>
          </w:divsChild>
        </w:div>
        <w:div w:id="1072198327">
          <w:marLeft w:val="0"/>
          <w:marRight w:val="0"/>
          <w:marTop w:val="0"/>
          <w:marBottom w:val="0"/>
          <w:divBdr>
            <w:top w:val="none" w:sz="0" w:space="0" w:color="auto"/>
            <w:left w:val="none" w:sz="0" w:space="0" w:color="auto"/>
            <w:bottom w:val="none" w:sz="0" w:space="0" w:color="auto"/>
            <w:right w:val="none" w:sz="0" w:space="0" w:color="auto"/>
          </w:divBdr>
          <w:divsChild>
            <w:div w:id="655450074">
              <w:marLeft w:val="0"/>
              <w:marRight w:val="0"/>
              <w:marTop w:val="0"/>
              <w:marBottom w:val="0"/>
              <w:divBdr>
                <w:top w:val="none" w:sz="0" w:space="0" w:color="auto"/>
                <w:left w:val="none" w:sz="0" w:space="0" w:color="auto"/>
                <w:bottom w:val="none" w:sz="0" w:space="0" w:color="auto"/>
                <w:right w:val="none" w:sz="0" w:space="0" w:color="auto"/>
              </w:divBdr>
            </w:div>
          </w:divsChild>
        </w:div>
        <w:div w:id="24841175">
          <w:marLeft w:val="0"/>
          <w:marRight w:val="0"/>
          <w:marTop w:val="0"/>
          <w:marBottom w:val="0"/>
          <w:divBdr>
            <w:top w:val="none" w:sz="0" w:space="0" w:color="auto"/>
            <w:left w:val="none" w:sz="0" w:space="0" w:color="auto"/>
            <w:bottom w:val="none" w:sz="0" w:space="0" w:color="auto"/>
            <w:right w:val="none" w:sz="0" w:space="0" w:color="auto"/>
          </w:divBdr>
        </w:div>
        <w:div w:id="1334383218">
          <w:marLeft w:val="0"/>
          <w:marRight w:val="0"/>
          <w:marTop w:val="0"/>
          <w:marBottom w:val="0"/>
          <w:divBdr>
            <w:top w:val="none" w:sz="0" w:space="0" w:color="auto"/>
            <w:left w:val="none" w:sz="0" w:space="0" w:color="auto"/>
            <w:bottom w:val="none" w:sz="0" w:space="0" w:color="auto"/>
            <w:right w:val="none" w:sz="0" w:space="0" w:color="auto"/>
          </w:divBdr>
          <w:divsChild>
            <w:div w:id="1107774498">
              <w:marLeft w:val="0"/>
              <w:marRight w:val="0"/>
              <w:marTop w:val="0"/>
              <w:marBottom w:val="0"/>
              <w:divBdr>
                <w:top w:val="none" w:sz="0" w:space="0" w:color="auto"/>
                <w:left w:val="none" w:sz="0" w:space="0" w:color="auto"/>
                <w:bottom w:val="none" w:sz="0" w:space="0" w:color="auto"/>
                <w:right w:val="none" w:sz="0" w:space="0" w:color="auto"/>
              </w:divBdr>
            </w:div>
          </w:divsChild>
        </w:div>
        <w:div w:id="1377505734">
          <w:marLeft w:val="0"/>
          <w:marRight w:val="0"/>
          <w:marTop w:val="0"/>
          <w:marBottom w:val="0"/>
          <w:divBdr>
            <w:top w:val="none" w:sz="0" w:space="0" w:color="auto"/>
            <w:left w:val="none" w:sz="0" w:space="0" w:color="auto"/>
            <w:bottom w:val="none" w:sz="0" w:space="0" w:color="auto"/>
            <w:right w:val="none" w:sz="0" w:space="0" w:color="auto"/>
          </w:divBdr>
          <w:divsChild>
            <w:div w:id="1030032997">
              <w:marLeft w:val="0"/>
              <w:marRight w:val="0"/>
              <w:marTop w:val="0"/>
              <w:marBottom w:val="0"/>
              <w:divBdr>
                <w:top w:val="none" w:sz="0" w:space="0" w:color="auto"/>
                <w:left w:val="none" w:sz="0" w:space="0" w:color="auto"/>
                <w:bottom w:val="none" w:sz="0" w:space="0" w:color="auto"/>
                <w:right w:val="none" w:sz="0" w:space="0" w:color="auto"/>
              </w:divBdr>
            </w:div>
          </w:divsChild>
        </w:div>
        <w:div w:id="1752120042">
          <w:marLeft w:val="0"/>
          <w:marRight w:val="0"/>
          <w:marTop w:val="0"/>
          <w:marBottom w:val="0"/>
          <w:divBdr>
            <w:top w:val="none" w:sz="0" w:space="0" w:color="auto"/>
            <w:left w:val="none" w:sz="0" w:space="0" w:color="auto"/>
            <w:bottom w:val="none" w:sz="0" w:space="0" w:color="auto"/>
            <w:right w:val="none" w:sz="0" w:space="0" w:color="auto"/>
          </w:divBdr>
        </w:div>
        <w:div w:id="1262879080">
          <w:marLeft w:val="0"/>
          <w:marRight w:val="0"/>
          <w:marTop w:val="0"/>
          <w:marBottom w:val="0"/>
          <w:divBdr>
            <w:top w:val="none" w:sz="0" w:space="0" w:color="auto"/>
            <w:left w:val="none" w:sz="0" w:space="0" w:color="auto"/>
            <w:bottom w:val="none" w:sz="0" w:space="0" w:color="auto"/>
            <w:right w:val="none" w:sz="0" w:space="0" w:color="auto"/>
          </w:divBdr>
          <w:divsChild>
            <w:div w:id="12800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6032">
      <w:bodyDiv w:val="1"/>
      <w:marLeft w:val="0"/>
      <w:marRight w:val="0"/>
      <w:marTop w:val="0"/>
      <w:marBottom w:val="0"/>
      <w:divBdr>
        <w:top w:val="none" w:sz="0" w:space="0" w:color="auto"/>
        <w:left w:val="none" w:sz="0" w:space="0" w:color="auto"/>
        <w:bottom w:val="none" w:sz="0" w:space="0" w:color="auto"/>
        <w:right w:val="none" w:sz="0" w:space="0" w:color="auto"/>
      </w:divBdr>
      <w:divsChild>
        <w:div w:id="1706979672">
          <w:marLeft w:val="0"/>
          <w:marRight w:val="0"/>
          <w:marTop w:val="0"/>
          <w:marBottom w:val="0"/>
          <w:divBdr>
            <w:top w:val="none" w:sz="0" w:space="0" w:color="auto"/>
            <w:left w:val="none" w:sz="0" w:space="0" w:color="auto"/>
            <w:bottom w:val="none" w:sz="0" w:space="0" w:color="auto"/>
            <w:right w:val="none" w:sz="0" w:space="0" w:color="auto"/>
          </w:divBdr>
        </w:div>
        <w:div w:id="1599018885">
          <w:marLeft w:val="0"/>
          <w:marRight w:val="0"/>
          <w:marTop w:val="0"/>
          <w:marBottom w:val="0"/>
          <w:divBdr>
            <w:top w:val="none" w:sz="0" w:space="0" w:color="auto"/>
            <w:left w:val="none" w:sz="0" w:space="0" w:color="auto"/>
            <w:bottom w:val="none" w:sz="0" w:space="0" w:color="auto"/>
            <w:right w:val="none" w:sz="0" w:space="0" w:color="auto"/>
          </w:divBdr>
          <w:divsChild>
            <w:div w:id="1682194592">
              <w:marLeft w:val="0"/>
              <w:marRight w:val="0"/>
              <w:marTop w:val="0"/>
              <w:marBottom w:val="0"/>
              <w:divBdr>
                <w:top w:val="none" w:sz="0" w:space="0" w:color="auto"/>
                <w:left w:val="none" w:sz="0" w:space="0" w:color="auto"/>
                <w:bottom w:val="none" w:sz="0" w:space="0" w:color="auto"/>
                <w:right w:val="none" w:sz="0" w:space="0" w:color="auto"/>
              </w:divBdr>
            </w:div>
          </w:divsChild>
        </w:div>
        <w:div w:id="533344236">
          <w:marLeft w:val="0"/>
          <w:marRight w:val="0"/>
          <w:marTop w:val="0"/>
          <w:marBottom w:val="0"/>
          <w:divBdr>
            <w:top w:val="none" w:sz="0" w:space="0" w:color="auto"/>
            <w:left w:val="none" w:sz="0" w:space="0" w:color="auto"/>
            <w:bottom w:val="none" w:sz="0" w:space="0" w:color="auto"/>
            <w:right w:val="none" w:sz="0" w:space="0" w:color="auto"/>
          </w:divBdr>
          <w:divsChild>
            <w:div w:id="1324550906">
              <w:marLeft w:val="0"/>
              <w:marRight w:val="0"/>
              <w:marTop w:val="0"/>
              <w:marBottom w:val="0"/>
              <w:divBdr>
                <w:top w:val="none" w:sz="0" w:space="0" w:color="auto"/>
                <w:left w:val="none" w:sz="0" w:space="0" w:color="auto"/>
                <w:bottom w:val="none" w:sz="0" w:space="0" w:color="auto"/>
                <w:right w:val="none" w:sz="0" w:space="0" w:color="auto"/>
              </w:divBdr>
            </w:div>
          </w:divsChild>
        </w:div>
        <w:div w:id="2034919342">
          <w:marLeft w:val="0"/>
          <w:marRight w:val="0"/>
          <w:marTop w:val="0"/>
          <w:marBottom w:val="0"/>
          <w:divBdr>
            <w:top w:val="none" w:sz="0" w:space="0" w:color="auto"/>
            <w:left w:val="none" w:sz="0" w:space="0" w:color="auto"/>
            <w:bottom w:val="none" w:sz="0" w:space="0" w:color="auto"/>
            <w:right w:val="none" w:sz="0" w:space="0" w:color="auto"/>
          </w:divBdr>
        </w:div>
        <w:div w:id="528494945">
          <w:marLeft w:val="0"/>
          <w:marRight w:val="0"/>
          <w:marTop w:val="0"/>
          <w:marBottom w:val="0"/>
          <w:divBdr>
            <w:top w:val="none" w:sz="0" w:space="0" w:color="auto"/>
            <w:left w:val="none" w:sz="0" w:space="0" w:color="auto"/>
            <w:bottom w:val="none" w:sz="0" w:space="0" w:color="auto"/>
            <w:right w:val="none" w:sz="0" w:space="0" w:color="auto"/>
          </w:divBdr>
        </w:div>
        <w:div w:id="1927298078">
          <w:marLeft w:val="0"/>
          <w:marRight w:val="0"/>
          <w:marTop w:val="0"/>
          <w:marBottom w:val="0"/>
          <w:divBdr>
            <w:top w:val="none" w:sz="0" w:space="0" w:color="auto"/>
            <w:left w:val="none" w:sz="0" w:space="0" w:color="auto"/>
            <w:bottom w:val="none" w:sz="0" w:space="0" w:color="auto"/>
            <w:right w:val="none" w:sz="0" w:space="0" w:color="auto"/>
          </w:divBdr>
        </w:div>
        <w:div w:id="1976138298">
          <w:marLeft w:val="0"/>
          <w:marRight w:val="0"/>
          <w:marTop w:val="0"/>
          <w:marBottom w:val="0"/>
          <w:divBdr>
            <w:top w:val="none" w:sz="0" w:space="0" w:color="auto"/>
            <w:left w:val="none" w:sz="0" w:space="0" w:color="auto"/>
            <w:bottom w:val="none" w:sz="0" w:space="0" w:color="auto"/>
            <w:right w:val="none" w:sz="0" w:space="0" w:color="auto"/>
          </w:divBdr>
        </w:div>
        <w:div w:id="882643689">
          <w:marLeft w:val="0"/>
          <w:marRight w:val="0"/>
          <w:marTop w:val="0"/>
          <w:marBottom w:val="0"/>
          <w:divBdr>
            <w:top w:val="none" w:sz="0" w:space="0" w:color="auto"/>
            <w:left w:val="none" w:sz="0" w:space="0" w:color="auto"/>
            <w:bottom w:val="none" w:sz="0" w:space="0" w:color="auto"/>
            <w:right w:val="none" w:sz="0" w:space="0" w:color="auto"/>
          </w:divBdr>
        </w:div>
        <w:div w:id="1931427623">
          <w:marLeft w:val="0"/>
          <w:marRight w:val="0"/>
          <w:marTop w:val="0"/>
          <w:marBottom w:val="0"/>
          <w:divBdr>
            <w:top w:val="none" w:sz="0" w:space="0" w:color="auto"/>
            <w:left w:val="none" w:sz="0" w:space="0" w:color="auto"/>
            <w:bottom w:val="none" w:sz="0" w:space="0" w:color="auto"/>
            <w:right w:val="none" w:sz="0" w:space="0" w:color="auto"/>
          </w:divBdr>
        </w:div>
        <w:div w:id="1691837597">
          <w:marLeft w:val="0"/>
          <w:marRight w:val="0"/>
          <w:marTop w:val="0"/>
          <w:marBottom w:val="0"/>
          <w:divBdr>
            <w:top w:val="none" w:sz="0" w:space="0" w:color="auto"/>
            <w:left w:val="none" w:sz="0" w:space="0" w:color="auto"/>
            <w:bottom w:val="none" w:sz="0" w:space="0" w:color="auto"/>
            <w:right w:val="none" w:sz="0" w:space="0" w:color="auto"/>
          </w:divBdr>
        </w:div>
        <w:div w:id="282461304">
          <w:marLeft w:val="0"/>
          <w:marRight w:val="0"/>
          <w:marTop w:val="0"/>
          <w:marBottom w:val="0"/>
          <w:divBdr>
            <w:top w:val="none" w:sz="0" w:space="0" w:color="auto"/>
            <w:left w:val="none" w:sz="0" w:space="0" w:color="auto"/>
            <w:bottom w:val="none" w:sz="0" w:space="0" w:color="auto"/>
            <w:right w:val="none" w:sz="0" w:space="0" w:color="auto"/>
          </w:divBdr>
        </w:div>
        <w:div w:id="2101827613">
          <w:marLeft w:val="0"/>
          <w:marRight w:val="0"/>
          <w:marTop w:val="0"/>
          <w:marBottom w:val="0"/>
          <w:divBdr>
            <w:top w:val="none" w:sz="0" w:space="0" w:color="auto"/>
            <w:left w:val="none" w:sz="0" w:space="0" w:color="auto"/>
            <w:bottom w:val="none" w:sz="0" w:space="0" w:color="auto"/>
            <w:right w:val="none" w:sz="0" w:space="0" w:color="auto"/>
          </w:divBdr>
        </w:div>
        <w:div w:id="9576286">
          <w:marLeft w:val="0"/>
          <w:marRight w:val="0"/>
          <w:marTop w:val="0"/>
          <w:marBottom w:val="0"/>
          <w:divBdr>
            <w:top w:val="none" w:sz="0" w:space="0" w:color="auto"/>
            <w:left w:val="none" w:sz="0" w:space="0" w:color="auto"/>
            <w:bottom w:val="none" w:sz="0" w:space="0" w:color="auto"/>
            <w:right w:val="none" w:sz="0" w:space="0" w:color="auto"/>
          </w:divBdr>
        </w:div>
        <w:div w:id="1614092627">
          <w:marLeft w:val="0"/>
          <w:marRight w:val="0"/>
          <w:marTop w:val="0"/>
          <w:marBottom w:val="0"/>
          <w:divBdr>
            <w:top w:val="none" w:sz="0" w:space="0" w:color="auto"/>
            <w:left w:val="none" w:sz="0" w:space="0" w:color="auto"/>
            <w:bottom w:val="none" w:sz="0" w:space="0" w:color="auto"/>
            <w:right w:val="none" w:sz="0" w:space="0" w:color="auto"/>
          </w:divBdr>
        </w:div>
        <w:div w:id="235478612">
          <w:marLeft w:val="0"/>
          <w:marRight w:val="0"/>
          <w:marTop w:val="0"/>
          <w:marBottom w:val="0"/>
          <w:divBdr>
            <w:top w:val="none" w:sz="0" w:space="0" w:color="auto"/>
            <w:left w:val="none" w:sz="0" w:space="0" w:color="auto"/>
            <w:bottom w:val="none" w:sz="0" w:space="0" w:color="auto"/>
            <w:right w:val="none" w:sz="0" w:space="0" w:color="auto"/>
          </w:divBdr>
        </w:div>
        <w:div w:id="357974630">
          <w:marLeft w:val="0"/>
          <w:marRight w:val="0"/>
          <w:marTop w:val="0"/>
          <w:marBottom w:val="0"/>
          <w:divBdr>
            <w:top w:val="none" w:sz="0" w:space="0" w:color="auto"/>
            <w:left w:val="none" w:sz="0" w:space="0" w:color="auto"/>
            <w:bottom w:val="none" w:sz="0" w:space="0" w:color="auto"/>
            <w:right w:val="none" w:sz="0" w:space="0" w:color="auto"/>
          </w:divBdr>
        </w:div>
        <w:div w:id="1547722394">
          <w:marLeft w:val="0"/>
          <w:marRight w:val="0"/>
          <w:marTop w:val="0"/>
          <w:marBottom w:val="0"/>
          <w:divBdr>
            <w:top w:val="none" w:sz="0" w:space="0" w:color="auto"/>
            <w:left w:val="none" w:sz="0" w:space="0" w:color="auto"/>
            <w:bottom w:val="none" w:sz="0" w:space="0" w:color="auto"/>
            <w:right w:val="none" w:sz="0" w:space="0" w:color="auto"/>
          </w:divBdr>
        </w:div>
        <w:div w:id="1871719161">
          <w:marLeft w:val="0"/>
          <w:marRight w:val="0"/>
          <w:marTop w:val="0"/>
          <w:marBottom w:val="0"/>
          <w:divBdr>
            <w:top w:val="none" w:sz="0" w:space="0" w:color="auto"/>
            <w:left w:val="none" w:sz="0" w:space="0" w:color="auto"/>
            <w:bottom w:val="none" w:sz="0" w:space="0" w:color="auto"/>
            <w:right w:val="none" w:sz="0" w:space="0" w:color="auto"/>
          </w:divBdr>
        </w:div>
        <w:div w:id="870726476">
          <w:marLeft w:val="0"/>
          <w:marRight w:val="0"/>
          <w:marTop w:val="0"/>
          <w:marBottom w:val="0"/>
          <w:divBdr>
            <w:top w:val="none" w:sz="0" w:space="0" w:color="auto"/>
            <w:left w:val="none" w:sz="0" w:space="0" w:color="auto"/>
            <w:bottom w:val="none" w:sz="0" w:space="0" w:color="auto"/>
            <w:right w:val="none" w:sz="0" w:space="0" w:color="auto"/>
          </w:divBdr>
        </w:div>
        <w:div w:id="1755277043">
          <w:marLeft w:val="0"/>
          <w:marRight w:val="0"/>
          <w:marTop w:val="0"/>
          <w:marBottom w:val="0"/>
          <w:divBdr>
            <w:top w:val="none" w:sz="0" w:space="0" w:color="auto"/>
            <w:left w:val="none" w:sz="0" w:space="0" w:color="auto"/>
            <w:bottom w:val="none" w:sz="0" w:space="0" w:color="auto"/>
            <w:right w:val="none" w:sz="0" w:space="0" w:color="auto"/>
          </w:divBdr>
        </w:div>
        <w:div w:id="472987581">
          <w:marLeft w:val="0"/>
          <w:marRight w:val="0"/>
          <w:marTop w:val="0"/>
          <w:marBottom w:val="0"/>
          <w:divBdr>
            <w:top w:val="none" w:sz="0" w:space="0" w:color="auto"/>
            <w:left w:val="none" w:sz="0" w:space="0" w:color="auto"/>
            <w:bottom w:val="none" w:sz="0" w:space="0" w:color="auto"/>
            <w:right w:val="none" w:sz="0" w:space="0" w:color="auto"/>
          </w:divBdr>
        </w:div>
        <w:div w:id="1891726078">
          <w:marLeft w:val="0"/>
          <w:marRight w:val="0"/>
          <w:marTop w:val="0"/>
          <w:marBottom w:val="0"/>
          <w:divBdr>
            <w:top w:val="none" w:sz="0" w:space="0" w:color="auto"/>
            <w:left w:val="none" w:sz="0" w:space="0" w:color="auto"/>
            <w:bottom w:val="none" w:sz="0" w:space="0" w:color="auto"/>
            <w:right w:val="none" w:sz="0" w:space="0" w:color="auto"/>
          </w:divBdr>
        </w:div>
        <w:div w:id="902644193">
          <w:marLeft w:val="0"/>
          <w:marRight w:val="0"/>
          <w:marTop w:val="0"/>
          <w:marBottom w:val="0"/>
          <w:divBdr>
            <w:top w:val="none" w:sz="0" w:space="0" w:color="auto"/>
            <w:left w:val="none" w:sz="0" w:space="0" w:color="auto"/>
            <w:bottom w:val="none" w:sz="0" w:space="0" w:color="auto"/>
            <w:right w:val="none" w:sz="0" w:space="0" w:color="auto"/>
          </w:divBdr>
        </w:div>
        <w:div w:id="1970360621">
          <w:marLeft w:val="0"/>
          <w:marRight w:val="0"/>
          <w:marTop w:val="0"/>
          <w:marBottom w:val="0"/>
          <w:divBdr>
            <w:top w:val="none" w:sz="0" w:space="0" w:color="auto"/>
            <w:left w:val="none" w:sz="0" w:space="0" w:color="auto"/>
            <w:bottom w:val="none" w:sz="0" w:space="0" w:color="auto"/>
            <w:right w:val="none" w:sz="0" w:space="0" w:color="auto"/>
          </w:divBdr>
        </w:div>
        <w:div w:id="1547831241">
          <w:marLeft w:val="0"/>
          <w:marRight w:val="0"/>
          <w:marTop w:val="0"/>
          <w:marBottom w:val="0"/>
          <w:divBdr>
            <w:top w:val="none" w:sz="0" w:space="0" w:color="auto"/>
            <w:left w:val="none" w:sz="0" w:space="0" w:color="auto"/>
            <w:bottom w:val="none" w:sz="0" w:space="0" w:color="auto"/>
            <w:right w:val="none" w:sz="0" w:space="0" w:color="auto"/>
          </w:divBdr>
        </w:div>
        <w:div w:id="1093936349">
          <w:marLeft w:val="0"/>
          <w:marRight w:val="0"/>
          <w:marTop w:val="0"/>
          <w:marBottom w:val="0"/>
          <w:divBdr>
            <w:top w:val="none" w:sz="0" w:space="0" w:color="auto"/>
            <w:left w:val="none" w:sz="0" w:space="0" w:color="auto"/>
            <w:bottom w:val="none" w:sz="0" w:space="0" w:color="auto"/>
            <w:right w:val="none" w:sz="0" w:space="0" w:color="auto"/>
          </w:divBdr>
        </w:div>
        <w:div w:id="1182935732">
          <w:marLeft w:val="0"/>
          <w:marRight w:val="0"/>
          <w:marTop w:val="0"/>
          <w:marBottom w:val="0"/>
          <w:divBdr>
            <w:top w:val="none" w:sz="0" w:space="0" w:color="auto"/>
            <w:left w:val="none" w:sz="0" w:space="0" w:color="auto"/>
            <w:bottom w:val="none" w:sz="0" w:space="0" w:color="auto"/>
            <w:right w:val="none" w:sz="0" w:space="0" w:color="auto"/>
          </w:divBdr>
        </w:div>
        <w:div w:id="1240362591">
          <w:marLeft w:val="0"/>
          <w:marRight w:val="0"/>
          <w:marTop w:val="0"/>
          <w:marBottom w:val="0"/>
          <w:divBdr>
            <w:top w:val="none" w:sz="0" w:space="0" w:color="auto"/>
            <w:left w:val="none" w:sz="0" w:space="0" w:color="auto"/>
            <w:bottom w:val="none" w:sz="0" w:space="0" w:color="auto"/>
            <w:right w:val="none" w:sz="0" w:space="0" w:color="auto"/>
          </w:divBdr>
        </w:div>
        <w:div w:id="1212770023">
          <w:marLeft w:val="0"/>
          <w:marRight w:val="0"/>
          <w:marTop w:val="0"/>
          <w:marBottom w:val="0"/>
          <w:divBdr>
            <w:top w:val="none" w:sz="0" w:space="0" w:color="auto"/>
            <w:left w:val="none" w:sz="0" w:space="0" w:color="auto"/>
            <w:bottom w:val="none" w:sz="0" w:space="0" w:color="auto"/>
            <w:right w:val="none" w:sz="0" w:space="0" w:color="auto"/>
          </w:divBdr>
        </w:div>
        <w:div w:id="1430856402">
          <w:marLeft w:val="0"/>
          <w:marRight w:val="0"/>
          <w:marTop w:val="0"/>
          <w:marBottom w:val="0"/>
          <w:divBdr>
            <w:top w:val="none" w:sz="0" w:space="0" w:color="auto"/>
            <w:left w:val="none" w:sz="0" w:space="0" w:color="auto"/>
            <w:bottom w:val="none" w:sz="0" w:space="0" w:color="auto"/>
            <w:right w:val="none" w:sz="0" w:space="0" w:color="auto"/>
          </w:divBdr>
        </w:div>
        <w:div w:id="1689134080">
          <w:marLeft w:val="0"/>
          <w:marRight w:val="0"/>
          <w:marTop w:val="0"/>
          <w:marBottom w:val="0"/>
          <w:divBdr>
            <w:top w:val="none" w:sz="0" w:space="0" w:color="auto"/>
            <w:left w:val="none" w:sz="0" w:space="0" w:color="auto"/>
            <w:bottom w:val="none" w:sz="0" w:space="0" w:color="auto"/>
            <w:right w:val="none" w:sz="0" w:space="0" w:color="auto"/>
          </w:divBdr>
        </w:div>
        <w:div w:id="629480383">
          <w:marLeft w:val="0"/>
          <w:marRight w:val="0"/>
          <w:marTop w:val="0"/>
          <w:marBottom w:val="0"/>
          <w:divBdr>
            <w:top w:val="none" w:sz="0" w:space="0" w:color="auto"/>
            <w:left w:val="none" w:sz="0" w:space="0" w:color="auto"/>
            <w:bottom w:val="none" w:sz="0" w:space="0" w:color="auto"/>
            <w:right w:val="none" w:sz="0" w:space="0" w:color="auto"/>
          </w:divBdr>
        </w:div>
      </w:divsChild>
    </w:div>
    <w:div w:id="2007782133">
      <w:bodyDiv w:val="1"/>
      <w:marLeft w:val="0"/>
      <w:marRight w:val="0"/>
      <w:marTop w:val="0"/>
      <w:marBottom w:val="0"/>
      <w:divBdr>
        <w:top w:val="none" w:sz="0" w:space="0" w:color="auto"/>
        <w:left w:val="none" w:sz="0" w:space="0" w:color="auto"/>
        <w:bottom w:val="none" w:sz="0" w:space="0" w:color="auto"/>
        <w:right w:val="none" w:sz="0" w:space="0" w:color="auto"/>
      </w:divBdr>
      <w:divsChild>
        <w:div w:id="2056925787">
          <w:marLeft w:val="0"/>
          <w:marRight w:val="0"/>
          <w:marTop w:val="240"/>
          <w:marBottom w:val="240"/>
          <w:divBdr>
            <w:top w:val="none" w:sz="0" w:space="0" w:color="auto"/>
            <w:left w:val="none" w:sz="0" w:space="0" w:color="auto"/>
            <w:bottom w:val="none" w:sz="0" w:space="0" w:color="auto"/>
            <w:right w:val="none" w:sz="0" w:space="0" w:color="auto"/>
          </w:divBdr>
        </w:div>
        <w:div w:id="1846361853">
          <w:marLeft w:val="0"/>
          <w:marRight w:val="0"/>
          <w:marTop w:val="240"/>
          <w:marBottom w:val="240"/>
          <w:divBdr>
            <w:top w:val="none" w:sz="0" w:space="0" w:color="auto"/>
            <w:left w:val="none" w:sz="0" w:space="0" w:color="auto"/>
            <w:bottom w:val="none" w:sz="0" w:space="0" w:color="auto"/>
            <w:right w:val="none" w:sz="0" w:space="0" w:color="auto"/>
          </w:divBdr>
        </w:div>
        <w:div w:id="2144614364">
          <w:marLeft w:val="0"/>
          <w:marRight w:val="0"/>
          <w:marTop w:val="0"/>
          <w:marBottom w:val="0"/>
          <w:divBdr>
            <w:top w:val="none" w:sz="0" w:space="0" w:color="auto"/>
            <w:left w:val="none" w:sz="0" w:space="0" w:color="auto"/>
            <w:bottom w:val="none" w:sz="0" w:space="0" w:color="auto"/>
            <w:right w:val="none" w:sz="0" w:space="0" w:color="auto"/>
          </w:divBdr>
        </w:div>
        <w:div w:id="533613431">
          <w:marLeft w:val="0"/>
          <w:marRight w:val="0"/>
          <w:marTop w:val="0"/>
          <w:marBottom w:val="0"/>
          <w:divBdr>
            <w:top w:val="none" w:sz="0" w:space="0" w:color="auto"/>
            <w:left w:val="none" w:sz="0" w:space="0" w:color="auto"/>
            <w:bottom w:val="none" w:sz="0" w:space="0" w:color="auto"/>
            <w:right w:val="none" w:sz="0" w:space="0" w:color="auto"/>
          </w:divBdr>
          <w:divsChild>
            <w:div w:id="121383960">
              <w:marLeft w:val="0"/>
              <w:marRight w:val="0"/>
              <w:marTop w:val="240"/>
              <w:marBottom w:val="240"/>
              <w:divBdr>
                <w:top w:val="none" w:sz="0" w:space="0" w:color="auto"/>
                <w:left w:val="none" w:sz="0" w:space="0" w:color="auto"/>
                <w:bottom w:val="none" w:sz="0" w:space="0" w:color="auto"/>
                <w:right w:val="none" w:sz="0" w:space="0" w:color="auto"/>
              </w:divBdr>
            </w:div>
          </w:divsChild>
        </w:div>
        <w:div w:id="696585806">
          <w:marLeft w:val="0"/>
          <w:marRight w:val="0"/>
          <w:marTop w:val="0"/>
          <w:marBottom w:val="0"/>
          <w:divBdr>
            <w:top w:val="none" w:sz="0" w:space="0" w:color="auto"/>
            <w:left w:val="none" w:sz="0" w:space="0" w:color="auto"/>
            <w:bottom w:val="none" w:sz="0" w:space="0" w:color="auto"/>
            <w:right w:val="none" w:sz="0" w:space="0" w:color="auto"/>
          </w:divBdr>
        </w:div>
        <w:div w:id="1324353558">
          <w:marLeft w:val="0"/>
          <w:marRight w:val="0"/>
          <w:marTop w:val="0"/>
          <w:marBottom w:val="0"/>
          <w:divBdr>
            <w:top w:val="none" w:sz="0" w:space="0" w:color="auto"/>
            <w:left w:val="none" w:sz="0" w:space="0" w:color="auto"/>
            <w:bottom w:val="none" w:sz="0" w:space="0" w:color="auto"/>
            <w:right w:val="none" w:sz="0" w:space="0" w:color="auto"/>
          </w:divBdr>
        </w:div>
        <w:div w:id="879435955">
          <w:marLeft w:val="0"/>
          <w:marRight w:val="0"/>
          <w:marTop w:val="0"/>
          <w:marBottom w:val="0"/>
          <w:divBdr>
            <w:top w:val="none" w:sz="0" w:space="0" w:color="auto"/>
            <w:left w:val="none" w:sz="0" w:space="0" w:color="auto"/>
            <w:bottom w:val="none" w:sz="0" w:space="0" w:color="auto"/>
            <w:right w:val="none" w:sz="0" w:space="0" w:color="auto"/>
          </w:divBdr>
        </w:div>
        <w:div w:id="1878351748">
          <w:marLeft w:val="0"/>
          <w:marRight w:val="0"/>
          <w:marTop w:val="0"/>
          <w:marBottom w:val="0"/>
          <w:divBdr>
            <w:top w:val="none" w:sz="0" w:space="0" w:color="auto"/>
            <w:left w:val="none" w:sz="0" w:space="0" w:color="auto"/>
            <w:bottom w:val="none" w:sz="0" w:space="0" w:color="auto"/>
            <w:right w:val="none" w:sz="0" w:space="0" w:color="auto"/>
          </w:divBdr>
          <w:divsChild>
            <w:div w:id="160391007">
              <w:marLeft w:val="0"/>
              <w:marRight w:val="0"/>
              <w:marTop w:val="240"/>
              <w:marBottom w:val="240"/>
              <w:divBdr>
                <w:top w:val="none" w:sz="0" w:space="0" w:color="auto"/>
                <w:left w:val="none" w:sz="0" w:space="0" w:color="auto"/>
                <w:bottom w:val="none" w:sz="0" w:space="0" w:color="auto"/>
                <w:right w:val="none" w:sz="0" w:space="0" w:color="auto"/>
              </w:divBdr>
            </w:div>
          </w:divsChild>
        </w:div>
        <w:div w:id="195894008">
          <w:marLeft w:val="0"/>
          <w:marRight w:val="0"/>
          <w:marTop w:val="0"/>
          <w:marBottom w:val="0"/>
          <w:divBdr>
            <w:top w:val="none" w:sz="0" w:space="0" w:color="auto"/>
            <w:left w:val="none" w:sz="0" w:space="0" w:color="auto"/>
            <w:bottom w:val="none" w:sz="0" w:space="0" w:color="auto"/>
            <w:right w:val="none" w:sz="0" w:space="0" w:color="auto"/>
          </w:divBdr>
          <w:divsChild>
            <w:div w:id="1844080808">
              <w:marLeft w:val="0"/>
              <w:marRight w:val="0"/>
              <w:marTop w:val="240"/>
              <w:marBottom w:val="240"/>
              <w:divBdr>
                <w:top w:val="none" w:sz="0" w:space="0" w:color="auto"/>
                <w:left w:val="none" w:sz="0" w:space="0" w:color="auto"/>
                <w:bottom w:val="none" w:sz="0" w:space="0" w:color="auto"/>
                <w:right w:val="none" w:sz="0" w:space="0" w:color="auto"/>
              </w:divBdr>
            </w:div>
          </w:divsChild>
        </w:div>
        <w:div w:id="679089640">
          <w:marLeft w:val="0"/>
          <w:marRight w:val="0"/>
          <w:marTop w:val="0"/>
          <w:marBottom w:val="0"/>
          <w:divBdr>
            <w:top w:val="none" w:sz="0" w:space="0" w:color="auto"/>
            <w:left w:val="none" w:sz="0" w:space="0" w:color="auto"/>
            <w:bottom w:val="none" w:sz="0" w:space="0" w:color="auto"/>
            <w:right w:val="none" w:sz="0" w:space="0" w:color="auto"/>
          </w:divBdr>
        </w:div>
        <w:div w:id="1790465328">
          <w:marLeft w:val="0"/>
          <w:marRight w:val="0"/>
          <w:marTop w:val="0"/>
          <w:marBottom w:val="0"/>
          <w:divBdr>
            <w:top w:val="none" w:sz="0" w:space="0" w:color="auto"/>
            <w:left w:val="none" w:sz="0" w:space="0" w:color="auto"/>
            <w:bottom w:val="none" w:sz="0" w:space="0" w:color="auto"/>
            <w:right w:val="none" w:sz="0" w:space="0" w:color="auto"/>
          </w:divBdr>
        </w:div>
        <w:div w:id="918977710">
          <w:marLeft w:val="0"/>
          <w:marRight w:val="0"/>
          <w:marTop w:val="0"/>
          <w:marBottom w:val="0"/>
          <w:divBdr>
            <w:top w:val="none" w:sz="0" w:space="0" w:color="auto"/>
            <w:left w:val="none" w:sz="0" w:space="0" w:color="auto"/>
            <w:bottom w:val="none" w:sz="0" w:space="0" w:color="auto"/>
            <w:right w:val="none" w:sz="0" w:space="0" w:color="auto"/>
          </w:divBdr>
        </w:div>
        <w:div w:id="965046161">
          <w:marLeft w:val="0"/>
          <w:marRight w:val="0"/>
          <w:marTop w:val="0"/>
          <w:marBottom w:val="0"/>
          <w:divBdr>
            <w:top w:val="none" w:sz="0" w:space="0" w:color="auto"/>
            <w:left w:val="none" w:sz="0" w:space="0" w:color="auto"/>
            <w:bottom w:val="none" w:sz="0" w:space="0" w:color="auto"/>
            <w:right w:val="none" w:sz="0" w:space="0" w:color="auto"/>
          </w:divBdr>
        </w:div>
        <w:div w:id="1297687714">
          <w:marLeft w:val="0"/>
          <w:marRight w:val="0"/>
          <w:marTop w:val="0"/>
          <w:marBottom w:val="0"/>
          <w:divBdr>
            <w:top w:val="none" w:sz="0" w:space="0" w:color="auto"/>
            <w:left w:val="none" w:sz="0" w:space="0" w:color="auto"/>
            <w:bottom w:val="none" w:sz="0" w:space="0" w:color="auto"/>
            <w:right w:val="none" w:sz="0" w:space="0" w:color="auto"/>
          </w:divBdr>
          <w:divsChild>
            <w:div w:id="820586714">
              <w:marLeft w:val="0"/>
              <w:marRight w:val="0"/>
              <w:marTop w:val="240"/>
              <w:marBottom w:val="240"/>
              <w:divBdr>
                <w:top w:val="none" w:sz="0" w:space="0" w:color="auto"/>
                <w:left w:val="none" w:sz="0" w:space="0" w:color="auto"/>
                <w:bottom w:val="none" w:sz="0" w:space="0" w:color="auto"/>
                <w:right w:val="none" w:sz="0" w:space="0" w:color="auto"/>
              </w:divBdr>
            </w:div>
          </w:divsChild>
        </w:div>
        <w:div w:id="2039817131">
          <w:marLeft w:val="0"/>
          <w:marRight w:val="0"/>
          <w:marTop w:val="240"/>
          <w:marBottom w:val="240"/>
          <w:divBdr>
            <w:top w:val="none" w:sz="0" w:space="0" w:color="auto"/>
            <w:left w:val="none" w:sz="0" w:space="0" w:color="auto"/>
            <w:bottom w:val="none" w:sz="0" w:space="0" w:color="auto"/>
            <w:right w:val="none" w:sz="0" w:space="0" w:color="auto"/>
          </w:divBdr>
        </w:div>
        <w:div w:id="1750616773">
          <w:marLeft w:val="0"/>
          <w:marRight w:val="0"/>
          <w:marTop w:val="0"/>
          <w:marBottom w:val="0"/>
          <w:divBdr>
            <w:top w:val="none" w:sz="0" w:space="0" w:color="auto"/>
            <w:left w:val="none" w:sz="0" w:space="0" w:color="auto"/>
            <w:bottom w:val="none" w:sz="0" w:space="0" w:color="auto"/>
            <w:right w:val="none" w:sz="0" w:space="0" w:color="auto"/>
          </w:divBdr>
        </w:div>
        <w:div w:id="178281594">
          <w:marLeft w:val="0"/>
          <w:marRight w:val="0"/>
          <w:marTop w:val="0"/>
          <w:marBottom w:val="0"/>
          <w:divBdr>
            <w:top w:val="none" w:sz="0" w:space="0" w:color="auto"/>
            <w:left w:val="none" w:sz="0" w:space="0" w:color="auto"/>
            <w:bottom w:val="none" w:sz="0" w:space="0" w:color="auto"/>
            <w:right w:val="none" w:sz="0" w:space="0" w:color="auto"/>
          </w:divBdr>
        </w:div>
        <w:div w:id="1263534819">
          <w:marLeft w:val="0"/>
          <w:marRight w:val="0"/>
          <w:marTop w:val="0"/>
          <w:marBottom w:val="0"/>
          <w:divBdr>
            <w:top w:val="none" w:sz="0" w:space="0" w:color="auto"/>
            <w:left w:val="none" w:sz="0" w:space="0" w:color="auto"/>
            <w:bottom w:val="none" w:sz="0" w:space="0" w:color="auto"/>
            <w:right w:val="none" w:sz="0" w:space="0" w:color="auto"/>
          </w:divBdr>
        </w:div>
        <w:div w:id="1471283719">
          <w:marLeft w:val="0"/>
          <w:marRight w:val="0"/>
          <w:marTop w:val="0"/>
          <w:marBottom w:val="0"/>
          <w:divBdr>
            <w:top w:val="none" w:sz="0" w:space="0" w:color="auto"/>
            <w:left w:val="none" w:sz="0" w:space="0" w:color="auto"/>
            <w:bottom w:val="none" w:sz="0" w:space="0" w:color="auto"/>
            <w:right w:val="none" w:sz="0" w:space="0" w:color="auto"/>
          </w:divBdr>
        </w:div>
        <w:div w:id="1166240485">
          <w:marLeft w:val="0"/>
          <w:marRight w:val="0"/>
          <w:marTop w:val="0"/>
          <w:marBottom w:val="0"/>
          <w:divBdr>
            <w:top w:val="none" w:sz="0" w:space="0" w:color="auto"/>
            <w:left w:val="none" w:sz="0" w:space="0" w:color="auto"/>
            <w:bottom w:val="none" w:sz="0" w:space="0" w:color="auto"/>
            <w:right w:val="none" w:sz="0" w:space="0" w:color="auto"/>
          </w:divBdr>
        </w:div>
        <w:div w:id="674695072">
          <w:marLeft w:val="0"/>
          <w:marRight w:val="0"/>
          <w:marTop w:val="0"/>
          <w:marBottom w:val="0"/>
          <w:divBdr>
            <w:top w:val="none" w:sz="0" w:space="0" w:color="auto"/>
            <w:left w:val="none" w:sz="0" w:space="0" w:color="auto"/>
            <w:bottom w:val="none" w:sz="0" w:space="0" w:color="auto"/>
            <w:right w:val="none" w:sz="0" w:space="0" w:color="auto"/>
          </w:divBdr>
          <w:divsChild>
            <w:div w:id="89476299">
              <w:marLeft w:val="0"/>
              <w:marRight w:val="0"/>
              <w:marTop w:val="240"/>
              <w:marBottom w:val="240"/>
              <w:divBdr>
                <w:top w:val="none" w:sz="0" w:space="0" w:color="auto"/>
                <w:left w:val="none" w:sz="0" w:space="0" w:color="auto"/>
                <w:bottom w:val="none" w:sz="0" w:space="0" w:color="auto"/>
                <w:right w:val="none" w:sz="0" w:space="0" w:color="auto"/>
              </w:divBdr>
            </w:div>
          </w:divsChild>
        </w:div>
        <w:div w:id="24769072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2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16" Type="http://schemas.openxmlformats.org/officeDocument/2006/relationships/hyperlink" Target="https://internet.garant.ru/" TargetMode="External"/><Relationship Id="rId22" Type="http://schemas.openxmlformats.org/officeDocument/2006/relationships/hyperlink" Target="https://internet.garant.ru/" TargetMode="External"/><Relationship Id="rId43"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2" Type="http://schemas.openxmlformats.org/officeDocument/2006/relationships/hyperlink" Target="https://internet.garant.ru/" TargetMode="External"/><Relationship Id="rId197" Type="http://schemas.openxmlformats.org/officeDocument/2006/relationships/hyperlink" Target="https://internet.garant.ru/" TargetMode="External"/><Relationship Id="rId206"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2" Type="http://schemas.openxmlformats.org/officeDocument/2006/relationships/hyperlink" Target="https://internet.garant.ru/" TargetMode="External"/><Relationship Id="rId187" Type="http://schemas.openxmlformats.org/officeDocument/2006/relationships/hyperlink" Target="https://internet.garant.ru/" TargetMode="External"/><Relationship Id="rId217"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23" Type="http://schemas.openxmlformats.org/officeDocument/2006/relationships/hyperlink" Target="https://internet.garant.ru/" TargetMode="External"/><Relationship Id="rId22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4"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 TargetMode="External"/><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189"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 Type="http://schemas.openxmlformats.org/officeDocument/2006/relationships/webSettings" Target="webSettings.xml"/><Relationship Id="rId214"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35" Type="http://schemas.openxmlformats.org/officeDocument/2006/relationships/fontTable" Target="fontTable.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25"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1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theme" Target="theme/theme1.xm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10344</Words>
  <Characters>58961</Characters>
  <Application>Microsoft Office Word</Application>
  <DocSecurity>0</DocSecurity>
  <Lines>491</Lines>
  <Paragraphs>138</Paragraphs>
  <ScaleCrop>false</ScaleCrop>
  <Company/>
  <LinksUpToDate>false</LinksUpToDate>
  <CharactersWithSpaces>69167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User</cp:lastModifiedBy>
  <cp:revision>3</cp:revision>
  <dcterms:created xsi:type="dcterms:W3CDTF">2017-12-15T11:20:00Z</dcterms:created>
  <dcterms:modified xsi:type="dcterms:W3CDTF">2023-03-17T08:51:00Z</dcterms:modified>
</cp:coreProperties>
</file>